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4AA" w:rsidRPr="00D52378" w:rsidRDefault="004C6FE2">
      <w:pPr>
        <w:keepNext/>
        <w:pBdr>
          <w:top w:val="nil"/>
          <w:left w:val="nil"/>
          <w:bottom w:val="nil"/>
          <w:right w:val="nil"/>
          <w:between w:val="nil"/>
        </w:pBdr>
        <w:tabs>
          <w:tab w:val="left" w:pos="4350"/>
        </w:tabs>
        <w:spacing w:line="276" w:lineRule="auto"/>
        <w:rPr>
          <w:rFonts w:ascii="Arial" w:eastAsia="Arial" w:hAnsi="Arial" w:cs="Arial"/>
          <w:b/>
          <w:color w:val="0D0D0D" w:themeColor="text1" w:themeTint="F2"/>
          <w:sz w:val="32"/>
          <w:szCs w:val="32"/>
        </w:rPr>
      </w:pPr>
      <w:r w:rsidRPr="00D52378">
        <w:rPr>
          <w:rFonts w:ascii="Arial" w:eastAsia="Arial" w:hAnsi="Arial" w:cs="Arial"/>
          <w:b/>
          <w:color w:val="0D0D0D" w:themeColor="text1" w:themeTint="F2"/>
          <w:sz w:val="32"/>
          <w:szCs w:val="32"/>
        </w:rPr>
        <w:t xml:space="preserve">THE GBA URBAN DESIGN AWARDS 2022 </w:t>
      </w:r>
    </w:p>
    <w:p w:rsidR="00C854AA" w:rsidRPr="00D52378" w:rsidRDefault="004C6FE2">
      <w:pPr>
        <w:keepNext/>
        <w:pBdr>
          <w:top w:val="nil"/>
          <w:left w:val="nil"/>
          <w:bottom w:val="nil"/>
          <w:right w:val="nil"/>
          <w:between w:val="nil"/>
        </w:pBdr>
        <w:tabs>
          <w:tab w:val="left" w:pos="4350"/>
        </w:tabs>
        <w:spacing w:line="276" w:lineRule="auto"/>
        <w:jc w:val="both"/>
        <w:rPr>
          <w:rFonts w:ascii="Arial" w:eastAsia="Arial" w:hAnsi="Arial" w:cs="Arial"/>
          <w:b/>
          <w:color w:val="0D0D0D" w:themeColor="text1" w:themeTint="F2"/>
          <w:sz w:val="32"/>
          <w:szCs w:val="32"/>
        </w:rPr>
      </w:pPr>
      <w:r w:rsidRPr="00D52378">
        <w:rPr>
          <w:rFonts w:ascii="Arial Unicode MS" w:eastAsia="Arial Unicode MS" w:hAnsi="Arial Unicode MS" w:cs="Arial Unicode MS"/>
          <w:b/>
          <w:color w:val="0D0D0D" w:themeColor="text1" w:themeTint="F2"/>
          <w:sz w:val="32"/>
          <w:szCs w:val="32"/>
        </w:rPr>
        <w:t>2022</w:t>
      </w:r>
      <w:r w:rsidR="00DA38B2" w:rsidRPr="00D52378">
        <w:rPr>
          <w:rFonts w:ascii="Arial Unicode MS" w:eastAsia="Arial Unicode MS" w:hAnsi="Arial Unicode MS" w:cs="Arial Unicode MS" w:hint="eastAsia"/>
          <w:b/>
          <w:color w:val="0D0D0D" w:themeColor="text1" w:themeTint="F2"/>
          <w:sz w:val="32"/>
          <w:szCs w:val="32"/>
        </w:rPr>
        <w:t>年大灣區城市設計大獎</w:t>
      </w:r>
    </w:p>
    <w:p w:rsidR="00C854AA" w:rsidRPr="00D52378" w:rsidRDefault="00C854AA">
      <w:pPr>
        <w:pBdr>
          <w:top w:val="nil"/>
          <w:left w:val="nil"/>
          <w:bottom w:val="nil"/>
          <w:right w:val="nil"/>
          <w:between w:val="nil"/>
        </w:pBdr>
        <w:spacing w:line="276" w:lineRule="auto"/>
        <w:rPr>
          <w:rFonts w:ascii="Arial" w:eastAsia="Arial" w:hAnsi="Arial" w:cs="Arial"/>
          <w:b/>
          <w:color w:val="0D0D0D" w:themeColor="text1" w:themeTint="F2"/>
          <w:sz w:val="24"/>
          <w:szCs w:val="24"/>
        </w:rPr>
      </w:pPr>
    </w:p>
    <w:p w:rsidR="00C854AA" w:rsidRPr="00D52378" w:rsidRDefault="004C6FE2">
      <w:pPr>
        <w:keepNext/>
        <w:pBdr>
          <w:top w:val="nil"/>
          <w:left w:val="nil"/>
          <w:bottom w:val="nil"/>
          <w:right w:val="nil"/>
          <w:between w:val="nil"/>
        </w:pBdr>
        <w:tabs>
          <w:tab w:val="left" w:pos="4350"/>
        </w:tabs>
        <w:spacing w:line="276" w:lineRule="auto"/>
        <w:rPr>
          <w:rFonts w:ascii="Arial" w:eastAsia="Arial" w:hAnsi="Arial" w:cs="Arial"/>
          <w:b/>
          <w:color w:val="0D0D0D" w:themeColor="text1" w:themeTint="F2"/>
          <w:sz w:val="32"/>
          <w:szCs w:val="32"/>
        </w:rPr>
      </w:pPr>
      <w:r w:rsidRPr="00D52378">
        <w:rPr>
          <w:rFonts w:ascii="Arial" w:eastAsia="Arial" w:hAnsi="Arial" w:cs="Arial"/>
          <w:b/>
          <w:color w:val="0D0D0D" w:themeColor="text1" w:themeTint="F2"/>
          <w:sz w:val="32"/>
          <w:szCs w:val="32"/>
        </w:rPr>
        <w:t>PROFESSIONAL CATEGORY</w:t>
      </w:r>
    </w:p>
    <w:p w:rsidR="00C854AA" w:rsidRPr="00D52378" w:rsidRDefault="004C6FE2">
      <w:pPr>
        <w:keepNext/>
        <w:pBdr>
          <w:top w:val="nil"/>
          <w:left w:val="nil"/>
          <w:bottom w:val="nil"/>
          <w:right w:val="nil"/>
          <w:between w:val="nil"/>
        </w:pBdr>
        <w:tabs>
          <w:tab w:val="left" w:pos="4350"/>
        </w:tabs>
        <w:spacing w:line="276" w:lineRule="auto"/>
        <w:rPr>
          <w:rFonts w:ascii="Arial" w:eastAsia="Arial" w:hAnsi="Arial" w:cs="Arial"/>
          <w:b/>
          <w:color w:val="0D0D0D" w:themeColor="text1" w:themeTint="F2"/>
          <w:sz w:val="32"/>
          <w:szCs w:val="32"/>
        </w:rPr>
      </w:pPr>
      <w:r w:rsidRPr="00D52378">
        <w:rPr>
          <w:rFonts w:ascii="Arial" w:eastAsia="Arial" w:hAnsi="Arial" w:cs="Arial"/>
          <w:b/>
          <w:color w:val="0D0D0D" w:themeColor="text1" w:themeTint="F2"/>
          <w:sz w:val="32"/>
          <w:szCs w:val="32"/>
        </w:rPr>
        <w:t xml:space="preserve">NOMINATION APPLICATION FORM  </w:t>
      </w:r>
    </w:p>
    <w:p w:rsidR="00C854AA" w:rsidRPr="00D52378" w:rsidRDefault="00DA38B2">
      <w:pPr>
        <w:keepNext/>
        <w:pBdr>
          <w:top w:val="nil"/>
          <w:left w:val="nil"/>
          <w:bottom w:val="nil"/>
          <w:right w:val="nil"/>
          <w:between w:val="nil"/>
        </w:pBdr>
        <w:tabs>
          <w:tab w:val="left" w:pos="4350"/>
        </w:tabs>
        <w:spacing w:line="276" w:lineRule="auto"/>
        <w:rPr>
          <w:rFonts w:ascii="Arial" w:eastAsia="Arial" w:hAnsi="Arial" w:cs="Arial"/>
          <w:b/>
          <w:color w:val="0D0D0D" w:themeColor="text1" w:themeTint="F2"/>
          <w:sz w:val="32"/>
          <w:szCs w:val="32"/>
        </w:rPr>
      </w:pPr>
      <w:bookmarkStart w:id="0" w:name="_gjdgxs" w:colFirst="0" w:colLast="0"/>
      <w:bookmarkEnd w:id="0"/>
      <w:r w:rsidRPr="00D52378">
        <w:rPr>
          <w:rFonts w:ascii="Arial Unicode MS" w:eastAsia="Arial Unicode MS" w:hAnsi="Arial Unicode MS" w:cs="Arial Unicode MS" w:hint="eastAsia"/>
          <w:b/>
          <w:color w:val="0D0D0D" w:themeColor="text1" w:themeTint="F2"/>
          <w:sz w:val="32"/>
          <w:szCs w:val="32"/>
        </w:rPr>
        <w:t>專業組別提名表格</w:t>
      </w:r>
      <w:r w:rsidR="004C6FE2" w:rsidRPr="00D52378">
        <w:rPr>
          <w:rFonts w:ascii="Arial Unicode MS" w:eastAsia="Arial Unicode MS" w:hAnsi="Arial Unicode MS" w:cs="Arial Unicode MS"/>
          <w:b/>
          <w:color w:val="0D0D0D" w:themeColor="text1" w:themeTint="F2"/>
          <w:sz w:val="32"/>
          <w:szCs w:val="32"/>
        </w:rPr>
        <w:t xml:space="preserve">   </w:t>
      </w:r>
    </w:p>
    <w:p w:rsidR="00C854AA" w:rsidRPr="00D52378" w:rsidRDefault="00C854AA">
      <w:pPr>
        <w:pBdr>
          <w:top w:val="nil"/>
          <w:left w:val="nil"/>
          <w:bottom w:val="nil"/>
          <w:right w:val="nil"/>
          <w:between w:val="nil"/>
        </w:pBdr>
        <w:spacing w:line="276" w:lineRule="auto"/>
        <w:rPr>
          <w:rFonts w:ascii="Arial" w:eastAsia="Arial" w:hAnsi="Arial" w:cs="Arial"/>
          <w:color w:val="0D0D0D" w:themeColor="text1" w:themeTint="F2"/>
          <w:sz w:val="24"/>
          <w:szCs w:val="24"/>
        </w:rPr>
      </w:pPr>
    </w:p>
    <w:p w:rsidR="00C854AA" w:rsidRPr="00D52378" w:rsidRDefault="004C6FE2">
      <w:pPr>
        <w:pBdr>
          <w:top w:val="nil"/>
          <w:left w:val="nil"/>
          <w:bottom w:val="nil"/>
          <w:right w:val="nil"/>
          <w:between w:val="nil"/>
        </w:pBdr>
        <w:spacing w:line="276" w:lineRule="auto"/>
        <w:rPr>
          <w:rFonts w:ascii="Arial" w:eastAsia="Arial" w:hAnsi="Arial" w:cs="Arial"/>
          <w:color w:val="0D0D0D" w:themeColor="text1" w:themeTint="F2"/>
          <w:sz w:val="24"/>
          <w:szCs w:val="24"/>
        </w:rPr>
      </w:pPr>
      <w:r w:rsidRPr="00D52378">
        <w:rPr>
          <w:rFonts w:ascii="Arial" w:eastAsia="Arial" w:hAnsi="Arial" w:cs="Arial"/>
          <w:b/>
          <w:color w:val="0D0D0D" w:themeColor="text1" w:themeTint="F2"/>
          <w:sz w:val="24"/>
          <w:szCs w:val="24"/>
        </w:rPr>
        <w:t xml:space="preserve">Deadline: 12 November 2022 (Saturday) 3:00 pm (HK Time) </w:t>
      </w:r>
    </w:p>
    <w:p w:rsidR="00C854AA" w:rsidRPr="00D52378" w:rsidRDefault="00DA38B2">
      <w:pPr>
        <w:pBdr>
          <w:top w:val="nil"/>
          <w:left w:val="nil"/>
          <w:bottom w:val="nil"/>
          <w:right w:val="nil"/>
          <w:between w:val="nil"/>
        </w:pBdr>
        <w:spacing w:line="276" w:lineRule="auto"/>
        <w:rPr>
          <w:rFonts w:ascii="Arial" w:eastAsia="Arial" w:hAnsi="Arial" w:cs="Arial"/>
          <w:color w:val="0D0D0D" w:themeColor="text1" w:themeTint="F2"/>
          <w:sz w:val="24"/>
          <w:szCs w:val="24"/>
        </w:rPr>
      </w:pPr>
      <w:bookmarkStart w:id="1" w:name="_30j0zll" w:colFirst="0" w:colLast="0"/>
      <w:bookmarkEnd w:id="1"/>
      <w:r w:rsidRPr="00D52378">
        <w:rPr>
          <w:rFonts w:ascii="Arial Unicode MS" w:eastAsia="Arial Unicode MS" w:hAnsi="Arial Unicode MS" w:cs="Arial Unicode MS" w:hint="eastAsia"/>
          <w:b/>
          <w:color w:val="0D0D0D" w:themeColor="text1" w:themeTint="F2"/>
          <w:sz w:val="28"/>
          <w:szCs w:val="28"/>
        </w:rPr>
        <w:t>截止日期</w:t>
      </w:r>
      <w:r w:rsidRPr="00D52378">
        <w:rPr>
          <w:rFonts w:ascii="Arial Unicode MS" w:eastAsia="Arial Unicode MS" w:hAnsi="Arial Unicode MS" w:cs="Arial Unicode MS" w:hint="eastAsia"/>
          <w:b/>
          <w:color w:val="0D0D0D" w:themeColor="text1" w:themeTint="F2"/>
          <w:sz w:val="24"/>
          <w:szCs w:val="24"/>
        </w:rPr>
        <w:t>：</w:t>
      </w:r>
      <w:r w:rsidR="004C6FE2" w:rsidRPr="00D52378">
        <w:rPr>
          <w:rFonts w:ascii="Arial Unicode MS" w:eastAsia="Arial Unicode MS" w:hAnsi="Arial Unicode MS" w:cs="Arial Unicode MS"/>
          <w:b/>
          <w:color w:val="0D0D0D" w:themeColor="text1" w:themeTint="F2"/>
          <w:sz w:val="24"/>
          <w:szCs w:val="24"/>
        </w:rPr>
        <w:t>2022</w:t>
      </w:r>
      <w:r w:rsidRPr="00D52378">
        <w:rPr>
          <w:rFonts w:ascii="Arial Unicode MS" w:eastAsia="Arial Unicode MS" w:hAnsi="Arial Unicode MS" w:cs="Arial Unicode MS" w:hint="eastAsia"/>
          <w:b/>
          <w:color w:val="0D0D0D" w:themeColor="text1" w:themeTint="F2"/>
          <w:sz w:val="24"/>
          <w:szCs w:val="24"/>
        </w:rPr>
        <w:t>年</w:t>
      </w:r>
      <w:r w:rsidR="004C6FE2" w:rsidRPr="00D52378">
        <w:rPr>
          <w:rFonts w:ascii="Arial Unicode MS" w:eastAsia="Arial Unicode MS" w:hAnsi="Arial Unicode MS" w:cs="Arial Unicode MS"/>
          <w:b/>
          <w:color w:val="0D0D0D" w:themeColor="text1" w:themeTint="F2"/>
          <w:sz w:val="24"/>
          <w:szCs w:val="24"/>
        </w:rPr>
        <w:t>11</w:t>
      </w:r>
      <w:r w:rsidRPr="00D52378">
        <w:rPr>
          <w:rFonts w:ascii="Arial Unicode MS" w:eastAsia="Arial Unicode MS" w:hAnsi="Arial Unicode MS" w:cs="Arial Unicode MS" w:hint="eastAsia"/>
          <w:b/>
          <w:color w:val="0D0D0D" w:themeColor="text1" w:themeTint="F2"/>
          <w:sz w:val="24"/>
          <w:szCs w:val="24"/>
        </w:rPr>
        <w:t>月</w:t>
      </w:r>
      <w:r w:rsidR="004C6FE2" w:rsidRPr="00D52378">
        <w:rPr>
          <w:rFonts w:ascii="Arial Unicode MS" w:eastAsia="Arial Unicode MS" w:hAnsi="Arial Unicode MS" w:cs="Arial Unicode MS"/>
          <w:b/>
          <w:color w:val="0D0D0D" w:themeColor="text1" w:themeTint="F2"/>
          <w:sz w:val="24"/>
          <w:szCs w:val="24"/>
        </w:rPr>
        <w:t>12</w:t>
      </w:r>
      <w:r w:rsidRPr="00D52378">
        <w:rPr>
          <w:rFonts w:ascii="Arial Unicode MS" w:eastAsia="Arial Unicode MS" w:hAnsi="Arial Unicode MS" w:cs="Arial Unicode MS" w:hint="eastAsia"/>
          <w:b/>
          <w:color w:val="0D0D0D" w:themeColor="text1" w:themeTint="F2"/>
          <w:sz w:val="24"/>
          <w:szCs w:val="24"/>
        </w:rPr>
        <w:t>日</w:t>
      </w:r>
      <w:r w:rsidR="004C6FE2" w:rsidRPr="00D52378">
        <w:rPr>
          <w:rFonts w:ascii="Arial Unicode MS" w:eastAsia="Arial Unicode MS" w:hAnsi="Arial Unicode MS" w:cs="Arial Unicode MS"/>
          <w:b/>
          <w:color w:val="0D0D0D" w:themeColor="text1" w:themeTint="F2"/>
          <w:sz w:val="24"/>
          <w:szCs w:val="24"/>
        </w:rPr>
        <w:t xml:space="preserve"> </w:t>
      </w:r>
      <w:r w:rsidRPr="00D52378">
        <w:rPr>
          <w:rFonts w:ascii="Arial Unicode MS" w:eastAsia="Arial Unicode MS" w:hAnsi="Arial Unicode MS" w:cs="Arial Unicode MS" w:hint="eastAsia"/>
          <w:b/>
          <w:color w:val="0D0D0D" w:themeColor="text1" w:themeTint="F2"/>
          <w:sz w:val="24"/>
          <w:szCs w:val="24"/>
        </w:rPr>
        <w:t>（星期六）</w:t>
      </w:r>
      <w:r w:rsidR="004C6FE2" w:rsidRPr="00D52378">
        <w:rPr>
          <w:rFonts w:ascii="Arial Unicode MS" w:eastAsia="Arial Unicode MS" w:hAnsi="Arial Unicode MS" w:cs="Arial Unicode MS"/>
          <w:b/>
          <w:color w:val="0D0D0D" w:themeColor="text1" w:themeTint="F2"/>
          <w:sz w:val="24"/>
          <w:szCs w:val="24"/>
        </w:rPr>
        <w:t xml:space="preserve"> </w:t>
      </w:r>
      <w:r w:rsidRPr="00D52378">
        <w:rPr>
          <w:rFonts w:ascii="Arial Unicode MS" w:eastAsia="Arial Unicode MS" w:hAnsi="Arial Unicode MS" w:cs="Arial Unicode MS" w:hint="eastAsia"/>
          <w:b/>
          <w:color w:val="0D0D0D" w:themeColor="text1" w:themeTint="F2"/>
          <w:sz w:val="24"/>
          <w:szCs w:val="24"/>
        </w:rPr>
        <w:t>下午</w:t>
      </w:r>
      <w:r w:rsidR="004C6FE2" w:rsidRPr="00D52378">
        <w:rPr>
          <w:rFonts w:ascii="Arial Unicode MS" w:eastAsia="Arial Unicode MS" w:hAnsi="Arial Unicode MS" w:cs="Arial Unicode MS"/>
          <w:b/>
          <w:color w:val="0D0D0D" w:themeColor="text1" w:themeTint="F2"/>
          <w:sz w:val="24"/>
          <w:szCs w:val="24"/>
        </w:rPr>
        <w:t>3</w:t>
      </w:r>
      <w:r w:rsidRPr="00D52378">
        <w:rPr>
          <w:rFonts w:ascii="Arial Unicode MS" w:eastAsia="Arial Unicode MS" w:hAnsi="Arial Unicode MS" w:cs="Arial Unicode MS" w:hint="eastAsia"/>
          <w:b/>
          <w:color w:val="0D0D0D" w:themeColor="text1" w:themeTint="F2"/>
          <w:sz w:val="24"/>
          <w:szCs w:val="24"/>
        </w:rPr>
        <w:t>時正</w:t>
      </w:r>
      <w:r w:rsidR="004C6FE2" w:rsidRPr="00D52378">
        <w:rPr>
          <w:rFonts w:ascii="Arial Unicode MS" w:eastAsia="Arial Unicode MS" w:hAnsi="Arial Unicode MS" w:cs="Arial Unicode MS"/>
          <w:b/>
          <w:color w:val="0D0D0D" w:themeColor="text1" w:themeTint="F2"/>
          <w:sz w:val="24"/>
          <w:szCs w:val="24"/>
        </w:rPr>
        <w:t xml:space="preserve"> [</w:t>
      </w:r>
      <w:r w:rsidRPr="00D52378">
        <w:rPr>
          <w:rFonts w:ascii="Arial Unicode MS" w:eastAsia="Arial Unicode MS" w:hAnsi="Arial Unicode MS" w:cs="Arial Unicode MS" w:hint="eastAsia"/>
          <w:b/>
          <w:color w:val="0D0D0D" w:themeColor="text1" w:themeTint="F2"/>
          <w:sz w:val="24"/>
          <w:szCs w:val="24"/>
        </w:rPr>
        <w:t>香港時間</w:t>
      </w:r>
      <w:r w:rsidR="004C6FE2" w:rsidRPr="00D52378">
        <w:rPr>
          <w:rFonts w:ascii="Arial Unicode MS" w:eastAsia="Arial Unicode MS" w:hAnsi="Arial Unicode MS" w:cs="Arial Unicode MS"/>
          <w:b/>
          <w:color w:val="0D0D0D" w:themeColor="text1" w:themeTint="F2"/>
          <w:sz w:val="24"/>
          <w:szCs w:val="24"/>
        </w:rPr>
        <w:t>]</w:t>
      </w:r>
    </w:p>
    <w:p w:rsidR="00C854AA" w:rsidRPr="00D52378" w:rsidRDefault="004C6FE2">
      <w:pPr>
        <w:pBdr>
          <w:top w:val="nil"/>
          <w:left w:val="nil"/>
          <w:bottom w:val="nil"/>
          <w:right w:val="nil"/>
          <w:between w:val="nil"/>
        </w:pBdr>
        <w:spacing w:line="276" w:lineRule="auto"/>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I wish to nominate the following project for consideration for the GBA Urban Design Awards 2022.</w:t>
      </w:r>
    </w:p>
    <w:p w:rsidR="00C854AA" w:rsidRPr="00D52378" w:rsidRDefault="00DA38B2">
      <w:pPr>
        <w:pBdr>
          <w:top w:val="nil"/>
          <w:left w:val="nil"/>
          <w:bottom w:val="nil"/>
          <w:right w:val="nil"/>
          <w:between w:val="nil"/>
        </w:pBdr>
        <w:spacing w:line="276" w:lineRule="auto"/>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我希望提名以下項目參與</w:t>
      </w:r>
      <w:r w:rsidR="004C6FE2" w:rsidRPr="00D52378">
        <w:rPr>
          <w:rFonts w:ascii="Arial Unicode MS" w:eastAsia="Arial Unicode MS" w:hAnsi="Arial Unicode MS" w:cs="Arial Unicode MS"/>
          <w:color w:val="0D0D0D" w:themeColor="text1" w:themeTint="F2"/>
          <w:sz w:val="22"/>
          <w:szCs w:val="22"/>
        </w:rPr>
        <w:t>2022</w:t>
      </w:r>
      <w:r w:rsidRPr="00D52378">
        <w:rPr>
          <w:rFonts w:ascii="Arial Unicode MS" w:eastAsia="Arial Unicode MS" w:hAnsi="Arial Unicode MS" w:cs="Arial Unicode MS" w:hint="eastAsia"/>
          <w:color w:val="0D0D0D" w:themeColor="text1" w:themeTint="F2"/>
          <w:sz w:val="22"/>
          <w:szCs w:val="22"/>
        </w:rPr>
        <w:t>年大灣區城市設計大獎之評審。</w:t>
      </w:r>
      <w:r w:rsidR="004C6FE2" w:rsidRPr="00D52378">
        <w:rPr>
          <w:rFonts w:ascii="Arial Unicode MS" w:eastAsia="Arial Unicode MS" w:hAnsi="Arial Unicode MS" w:cs="Arial Unicode MS"/>
          <w:color w:val="0D0D0D" w:themeColor="text1" w:themeTint="F2"/>
          <w:sz w:val="22"/>
          <w:szCs w:val="22"/>
        </w:rPr>
        <w:t xml:space="preserve"> </w:t>
      </w:r>
    </w:p>
    <w:p w:rsidR="00C854AA" w:rsidRPr="00D52378" w:rsidRDefault="00C854AA">
      <w:pPr>
        <w:pBdr>
          <w:top w:val="nil"/>
          <w:left w:val="nil"/>
          <w:bottom w:val="nil"/>
          <w:right w:val="nil"/>
          <w:between w:val="nil"/>
        </w:pBdr>
        <w:spacing w:line="276" w:lineRule="auto"/>
        <w:rPr>
          <w:rFonts w:ascii="Arial" w:eastAsia="Arial" w:hAnsi="Arial" w:cs="Arial"/>
          <w:color w:val="0D0D0D" w:themeColor="text1" w:themeTint="F2"/>
          <w:sz w:val="22"/>
          <w:szCs w:val="22"/>
        </w:rPr>
      </w:pPr>
    </w:p>
    <w:tbl>
      <w:tblPr>
        <w:tblStyle w:val="a5"/>
        <w:tblW w:w="9450" w:type="dxa"/>
        <w:tblInd w:w="0" w:type="dxa"/>
        <w:tblLayout w:type="fixed"/>
        <w:tblLook w:val="0000" w:firstRow="0" w:lastRow="0" w:firstColumn="0" w:lastColumn="0" w:noHBand="0" w:noVBand="0"/>
      </w:tblPr>
      <w:tblGrid>
        <w:gridCol w:w="284"/>
        <w:gridCol w:w="9166"/>
      </w:tblGrid>
      <w:tr w:rsidR="00D52378" w:rsidRPr="00D52378">
        <w:tc>
          <w:tcPr>
            <w:tcW w:w="284" w:type="dxa"/>
            <w:shd w:val="clear" w:color="auto" w:fill="990000"/>
            <w:vAlign w:val="center"/>
          </w:tcPr>
          <w:p w:rsidR="00C854AA" w:rsidRPr="00D52378" w:rsidRDefault="00C854AA">
            <w:pPr>
              <w:pBdr>
                <w:top w:val="nil"/>
                <w:left w:val="nil"/>
                <w:bottom w:val="nil"/>
                <w:right w:val="nil"/>
                <w:between w:val="nil"/>
              </w:pBdr>
              <w:spacing w:line="276" w:lineRule="auto"/>
              <w:rPr>
                <w:rFonts w:ascii="Arial" w:eastAsia="Arial" w:hAnsi="Arial" w:cs="Arial"/>
                <w:color w:val="0D0D0D" w:themeColor="text1" w:themeTint="F2"/>
                <w:sz w:val="28"/>
                <w:szCs w:val="28"/>
              </w:rPr>
            </w:pPr>
          </w:p>
        </w:tc>
        <w:tc>
          <w:tcPr>
            <w:tcW w:w="9166" w:type="dxa"/>
            <w:shd w:val="clear" w:color="auto" w:fill="999999"/>
            <w:vAlign w:val="center"/>
          </w:tcPr>
          <w:p w:rsidR="00C854AA" w:rsidRPr="00D52378" w:rsidRDefault="004C6FE2">
            <w:pPr>
              <w:pBdr>
                <w:top w:val="nil"/>
                <w:left w:val="nil"/>
                <w:bottom w:val="nil"/>
                <w:right w:val="nil"/>
                <w:between w:val="nil"/>
              </w:pBdr>
              <w:spacing w:line="276" w:lineRule="auto"/>
              <w:rPr>
                <w:rFonts w:ascii="Arial" w:eastAsia="Arial" w:hAnsi="Arial" w:cs="Arial"/>
                <w:color w:val="0D0D0D" w:themeColor="text1" w:themeTint="F2"/>
                <w:sz w:val="28"/>
                <w:szCs w:val="28"/>
              </w:rPr>
            </w:pPr>
            <w:r w:rsidRPr="00D52378">
              <w:rPr>
                <w:rFonts w:ascii="Arial" w:eastAsia="Arial" w:hAnsi="Arial" w:cs="Arial"/>
                <w:b/>
                <w:color w:val="0D0D0D" w:themeColor="text1" w:themeTint="F2"/>
                <w:sz w:val="28"/>
                <w:szCs w:val="28"/>
              </w:rPr>
              <w:t xml:space="preserve">Nominated Project’s Details </w:t>
            </w:r>
          </w:p>
          <w:p w:rsidR="00C854AA" w:rsidRPr="00D52378" w:rsidRDefault="00DA38B2">
            <w:pPr>
              <w:pBdr>
                <w:top w:val="nil"/>
                <w:left w:val="nil"/>
                <w:bottom w:val="nil"/>
                <w:right w:val="nil"/>
                <w:between w:val="nil"/>
              </w:pBdr>
              <w:spacing w:line="276" w:lineRule="auto"/>
              <w:rPr>
                <w:rFonts w:ascii="Arial" w:eastAsia="Arial" w:hAnsi="Arial" w:cs="Arial"/>
                <w:color w:val="0D0D0D" w:themeColor="text1" w:themeTint="F2"/>
                <w:sz w:val="28"/>
                <w:szCs w:val="28"/>
              </w:rPr>
            </w:pPr>
            <w:r w:rsidRPr="00D52378">
              <w:rPr>
                <w:rFonts w:ascii="Arial Unicode MS" w:eastAsia="Arial Unicode MS" w:hAnsi="Arial Unicode MS" w:cs="Arial Unicode MS" w:hint="eastAsia"/>
                <w:b/>
                <w:color w:val="0D0D0D" w:themeColor="text1" w:themeTint="F2"/>
                <w:sz w:val="28"/>
                <w:szCs w:val="28"/>
              </w:rPr>
              <w:t>項目詳情</w:t>
            </w:r>
          </w:p>
        </w:tc>
      </w:tr>
    </w:tbl>
    <w:p w:rsidR="00C854AA" w:rsidRPr="00D52378" w:rsidRDefault="00C854AA">
      <w:pPr>
        <w:pBdr>
          <w:top w:val="nil"/>
          <w:left w:val="nil"/>
          <w:bottom w:val="nil"/>
          <w:right w:val="nil"/>
          <w:between w:val="nil"/>
        </w:pBdr>
        <w:tabs>
          <w:tab w:val="left" w:pos="4680"/>
          <w:tab w:val="left" w:pos="6480"/>
          <w:tab w:val="left" w:pos="7920"/>
          <w:tab w:val="left" w:pos="9720"/>
        </w:tabs>
        <w:spacing w:line="276" w:lineRule="auto"/>
        <w:jc w:val="both"/>
        <w:rPr>
          <w:rFonts w:ascii="Arial" w:eastAsia="Arial" w:hAnsi="Arial" w:cs="Arial"/>
          <w:color w:val="0D0D0D" w:themeColor="text1" w:themeTint="F2"/>
        </w:rPr>
      </w:pPr>
    </w:p>
    <w:tbl>
      <w:tblPr>
        <w:tblStyle w:val="a6"/>
        <w:tblW w:w="9450"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3465"/>
        <w:gridCol w:w="5985"/>
      </w:tblGrid>
      <w:tr w:rsidR="00D52378" w:rsidRPr="00D52378">
        <w:tc>
          <w:tcPr>
            <w:tcW w:w="3465" w:type="dxa"/>
          </w:tcPr>
          <w:p w:rsidR="00C854AA" w:rsidRPr="00D52378" w:rsidRDefault="004C6FE2">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1. Name of the Project (English):</w:t>
            </w:r>
          </w:p>
        </w:tc>
        <w:tc>
          <w:tcPr>
            <w:tcW w:w="5985" w:type="dxa"/>
          </w:tcPr>
          <w:p w:rsidR="00C854AA" w:rsidRPr="00D52378" w:rsidRDefault="00C854AA">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p>
        </w:tc>
      </w:tr>
      <w:tr w:rsidR="00D52378" w:rsidRPr="00D52378">
        <w:trPr>
          <w:trHeight w:val="374"/>
        </w:trPr>
        <w:tc>
          <w:tcPr>
            <w:tcW w:w="3465" w:type="dxa"/>
          </w:tcPr>
          <w:p w:rsidR="00C854AA" w:rsidRPr="00D52378" w:rsidRDefault="00DA38B2">
            <w:pPr>
              <w:pBdr>
                <w:top w:val="nil"/>
                <w:left w:val="nil"/>
                <w:bottom w:val="nil"/>
                <w:right w:val="nil"/>
                <w:between w:val="nil"/>
              </w:pBdr>
              <w:tabs>
                <w:tab w:val="left" w:pos="4680"/>
                <w:tab w:val="left" w:pos="6480"/>
                <w:tab w:val="left" w:pos="7920"/>
              </w:tabs>
              <w:spacing w:before="120" w:line="276" w:lineRule="auto"/>
              <w:ind w:left="3320" w:right="1540" w:hanging="3080"/>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項目名稱</w:t>
            </w:r>
            <w:r w:rsidR="004C6FE2" w:rsidRPr="00D52378">
              <w:rPr>
                <w:rFonts w:ascii="Arial Unicode MS" w:eastAsia="Arial Unicode MS" w:hAnsi="Arial Unicode MS" w:cs="Arial Unicode MS"/>
                <w:color w:val="0D0D0D" w:themeColor="text1" w:themeTint="F2"/>
                <w:sz w:val="22"/>
                <w:szCs w:val="22"/>
              </w:rPr>
              <w:t xml:space="preserve"> (</w:t>
            </w:r>
            <w:r w:rsidRPr="00D52378">
              <w:rPr>
                <w:rFonts w:ascii="Arial Unicode MS" w:eastAsia="Arial Unicode MS" w:hAnsi="Arial Unicode MS" w:cs="Arial Unicode MS" w:hint="eastAsia"/>
                <w:color w:val="0D0D0D" w:themeColor="text1" w:themeTint="F2"/>
                <w:sz w:val="22"/>
                <w:szCs w:val="22"/>
              </w:rPr>
              <w:t>中文</w:t>
            </w:r>
            <w:r w:rsidR="004C6FE2" w:rsidRPr="00D52378">
              <w:rPr>
                <w:rFonts w:ascii="Arial Unicode MS" w:eastAsia="Arial Unicode MS" w:hAnsi="Arial Unicode MS" w:cs="Arial Unicode MS"/>
                <w:color w:val="0D0D0D" w:themeColor="text1" w:themeTint="F2"/>
                <w:sz w:val="22"/>
                <w:szCs w:val="22"/>
              </w:rPr>
              <w:t xml:space="preserve">)           </w:t>
            </w:r>
            <w:proofErr w:type="gramStart"/>
            <w:r w:rsidRPr="00D52378">
              <w:rPr>
                <w:rFonts w:ascii="Arial Unicode MS" w:eastAsia="Arial Unicode MS" w:hAnsi="Arial Unicode MS" w:cs="Arial Unicode MS" w:hint="eastAsia"/>
                <w:color w:val="0D0D0D" w:themeColor="text1" w:themeTint="F2"/>
                <w:sz w:val="22"/>
                <w:szCs w:val="22"/>
              </w:rPr>
              <w:t>（（（</w:t>
            </w:r>
            <w:proofErr w:type="gramEnd"/>
          </w:p>
        </w:tc>
        <w:tc>
          <w:tcPr>
            <w:tcW w:w="5985" w:type="dxa"/>
          </w:tcPr>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D52378" w:rsidRPr="00D52378">
        <w:tc>
          <w:tcPr>
            <w:tcW w:w="3465" w:type="dxa"/>
          </w:tcPr>
          <w:p w:rsidR="00C854AA" w:rsidRPr="00D52378" w:rsidRDefault="00C854AA">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p>
        </w:tc>
        <w:tc>
          <w:tcPr>
            <w:tcW w:w="5985" w:type="dxa"/>
          </w:tcPr>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D52378" w:rsidRPr="00D52378">
        <w:tc>
          <w:tcPr>
            <w:tcW w:w="3465" w:type="dxa"/>
          </w:tcPr>
          <w:p w:rsidR="00C854AA" w:rsidRPr="00D52378" w:rsidRDefault="004C6FE2">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2. Project Location:</w:t>
            </w:r>
          </w:p>
        </w:tc>
        <w:tc>
          <w:tcPr>
            <w:tcW w:w="5985" w:type="dxa"/>
          </w:tcPr>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D52378" w:rsidRPr="00D52378">
        <w:tc>
          <w:tcPr>
            <w:tcW w:w="3465" w:type="dxa"/>
          </w:tcPr>
          <w:p w:rsidR="00C854AA" w:rsidRPr="00D52378" w:rsidRDefault="00DA38B2">
            <w:pPr>
              <w:pBdr>
                <w:top w:val="nil"/>
                <w:left w:val="nil"/>
                <w:bottom w:val="nil"/>
                <w:right w:val="nil"/>
                <w:between w:val="nil"/>
              </w:pBdr>
              <w:tabs>
                <w:tab w:val="left" w:pos="4680"/>
                <w:tab w:val="left" w:pos="6480"/>
                <w:tab w:val="left" w:pos="7920"/>
              </w:tabs>
              <w:spacing w:before="120" w:line="276" w:lineRule="auto"/>
              <w:ind w:left="252"/>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項目位址</w:t>
            </w:r>
          </w:p>
        </w:tc>
        <w:tc>
          <w:tcPr>
            <w:tcW w:w="5985" w:type="dxa"/>
          </w:tcPr>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D52378" w:rsidRPr="00D52378">
        <w:tc>
          <w:tcPr>
            <w:tcW w:w="3465" w:type="dxa"/>
          </w:tcPr>
          <w:p w:rsidR="00C854AA" w:rsidRPr="00D52378" w:rsidRDefault="00C854AA">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p>
        </w:tc>
        <w:tc>
          <w:tcPr>
            <w:tcW w:w="5985" w:type="dxa"/>
          </w:tcPr>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D52378" w:rsidRPr="00D52378">
        <w:tc>
          <w:tcPr>
            <w:tcW w:w="3465" w:type="dxa"/>
          </w:tcPr>
          <w:p w:rsidR="00C854AA" w:rsidRPr="00D52378" w:rsidRDefault="004C6FE2">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3. Company Name(s):</w:t>
            </w:r>
          </w:p>
        </w:tc>
        <w:tc>
          <w:tcPr>
            <w:tcW w:w="5985" w:type="dxa"/>
          </w:tcPr>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D52378" w:rsidRPr="00D52378">
        <w:tc>
          <w:tcPr>
            <w:tcW w:w="3465" w:type="dxa"/>
          </w:tcPr>
          <w:p w:rsidR="00C854AA" w:rsidRPr="00D52378" w:rsidRDefault="00DA38B2">
            <w:pPr>
              <w:pBdr>
                <w:top w:val="nil"/>
                <w:left w:val="nil"/>
                <w:bottom w:val="nil"/>
                <w:right w:val="nil"/>
                <w:between w:val="nil"/>
              </w:pBdr>
              <w:tabs>
                <w:tab w:val="left" w:pos="4680"/>
                <w:tab w:val="left" w:pos="6480"/>
                <w:tab w:val="left" w:pos="7920"/>
              </w:tabs>
              <w:spacing w:before="120" w:line="276" w:lineRule="auto"/>
              <w:ind w:firstLine="220"/>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公司名稱</w:t>
            </w:r>
          </w:p>
        </w:tc>
        <w:tc>
          <w:tcPr>
            <w:tcW w:w="5985" w:type="dxa"/>
          </w:tcPr>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D52378" w:rsidRPr="00D52378">
        <w:tc>
          <w:tcPr>
            <w:tcW w:w="3465" w:type="dxa"/>
          </w:tcPr>
          <w:p w:rsidR="00C854AA" w:rsidRPr="00D52378" w:rsidRDefault="00C854AA">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p>
        </w:tc>
        <w:tc>
          <w:tcPr>
            <w:tcW w:w="5985" w:type="dxa"/>
          </w:tcPr>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D52378" w:rsidRPr="00D52378">
        <w:trPr>
          <w:trHeight w:val="90"/>
        </w:trPr>
        <w:tc>
          <w:tcPr>
            <w:tcW w:w="3465" w:type="dxa"/>
          </w:tcPr>
          <w:p w:rsidR="00C854AA" w:rsidRPr="00D52378" w:rsidRDefault="004C6FE2">
            <w:pPr>
              <w:pBdr>
                <w:top w:val="nil"/>
                <w:left w:val="nil"/>
                <w:bottom w:val="nil"/>
                <w:right w:val="nil"/>
                <w:between w:val="nil"/>
              </w:pBdr>
              <w:tabs>
                <w:tab w:val="left" w:pos="4680"/>
                <w:tab w:val="left" w:pos="6480"/>
                <w:tab w:val="left" w:pos="7920"/>
              </w:tabs>
              <w:spacing w:before="120" w:line="276" w:lineRule="auto"/>
              <w:ind w:left="220" w:hanging="220"/>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4. Project Responsible Director(s) /Urban Designer(s):</w:t>
            </w:r>
          </w:p>
        </w:tc>
        <w:tc>
          <w:tcPr>
            <w:tcW w:w="5985" w:type="dxa"/>
          </w:tcPr>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D52378" w:rsidRPr="00D52378">
        <w:trPr>
          <w:trHeight w:val="90"/>
        </w:trPr>
        <w:tc>
          <w:tcPr>
            <w:tcW w:w="3465" w:type="dxa"/>
          </w:tcPr>
          <w:p w:rsidR="00C854AA" w:rsidRPr="00D52378" w:rsidRDefault="00DA38B2">
            <w:pPr>
              <w:pBdr>
                <w:top w:val="nil"/>
                <w:left w:val="nil"/>
                <w:bottom w:val="nil"/>
                <w:right w:val="nil"/>
                <w:between w:val="nil"/>
              </w:pBdr>
              <w:tabs>
                <w:tab w:val="left" w:pos="4680"/>
                <w:tab w:val="left" w:pos="6480"/>
                <w:tab w:val="left" w:pos="7920"/>
              </w:tabs>
              <w:spacing w:before="120" w:line="276" w:lineRule="auto"/>
              <w:ind w:left="252" w:firstLine="1"/>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lastRenderedPageBreak/>
              <w:t>項目總監</w:t>
            </w:r>
            <w:r w:rsidR="004C6FE2" w:rsidRPr="00D52378">
              <w:rPr>
                <w:rFonts w:ascii="Arial Unicode MS" w:eastAsia="Arial Unicode MS" w:hAnsi="Arial Unicode MS" w:cs="Arial Unicode MS"/>
                <w:color w:val="0D0D0D" w:themeColor="text1" w:themeTint="F2"/>
                <w:sz w:val="22"/>
                <w:szCs w:val="22"/>
              </w:rPr>
              <w:t>/</w:t>
            </w:r>
            <w:r w:rsidRPr="00D52378">
              <w:rPr>
                <w:rFonts w:ascii="Arial Unicode MS" w:eastAsia="Arial Unicode MS" w:hAnsi="Arial Unicode MS" w:cs="Arial Unicode MS" w:hint="eastAsia"/>
                <w:color w:val="0D0D0D" w:themeColor="text1" w:themeTint="F2"/>
                <w:sz w:val="22"/>
                <w:szCs w:val="22"/>
              </w:rPr>
              <w:t>城市設計師</w:t>
            </w:r>
          </w:p>
        </w:tc>
        <w:tc>
          <w:tcPr>
            <w:tcW w:w="5985" w:type="dxa"/>
          </w:tcPr>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D52378" w:rsidRPr="00D52378">
        <w:trPr>
          <w:trHeight w:val="90"/>
        </w:trPr>
        <w:tc>
          <w:tcPr>
            <w:tcW w:w="3465" w:type="dxa"/>
          </w:tcPr>
          <w:p w:rsidR="00C854AA" w:rsidRPr="00D52378" w:rsidRDefault="00C854AA">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p>
        </w:tc>
        <w:tc>
          <w:tcPr>
            <w:tcW w:w="5985" w:type="dxa"/>
          </w:tcPr>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D52378" w:rsidRPr="00D52378">
        <w:trPr>
          <w:trHeight w:val="90"/>
        </w:trPr>
        <w:tc>
          <w:tcPr>
            <w:tcW w:w="3465" w:type="dxa"/>
          </w:tcPr>
          <w:p w:rsidR="00C854AA" w:rsidRPr="00D52378" w:rsidRDefault="004C6FE2">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5. Name of Contact Person:</w:t>
            </w:r>
          </w:p>
        </w:tc>
        <w:tc>
          <w:tcPr>
            <w:tcW w:w="5985" w:type="dxa"/>
          </w:tcPr>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D52378" w:rsidRPr="00D52378">
        <w:trPr>
          <w:trHeight w:val="395"/>
        </w:trPr>
        <w:tc>
          <w:tcPr>
            <w:tcW w:w="3465" w:type="dxa"/>
          </w:tcPr>
          <w:p w:rsidR="00C854AA" w:rsidRPr="00D52378" w:rsidRDefault="00DA38B2">
            <w:pPr>
              <w:tabs>
                <w:tab w:val="left" w:pos="4680"/>
                <w:tab w:val="left" w:pos="6480"/>
                <w:tab w:val="left" w:pos="7920"/>
              </w:tabs>
              <w:spacing w:before="120" w:line="276" w:lineRule="auto"/>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連絡人姓名</w:t>
            </w:r>
          </w:p>
        </w:tc>
        <w:tc>
          <w:tcPr>
            <w:tcW w:w="5985" w:type="dxa"/>
          </w:tcPr>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D52378" w:rsidRPr="00D52378">
        <w:trPr>
          <w:trHeight w:val="90"/>
        </w:trPr>
        <w:tc>
          <w:tcPr>
            <w:tcW w:w="3465" w:type="dxa"/>
          </w:tcPr>
          <w:p w:rsidR="00C854AA" w:rsidRPr="00D52378" w:rsidRDefault="004C6FE2">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w:t>
            </w:r>
          </w:p>
          <w:p w:rsidR="00C854AA" w:rsidRPr="00D52378" w:rsidRDefault="00C854AA">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p>
        </w:tc>
        <w:tc>
          <w:tcPr>
            <w:tcW w:w="5985" w:type="dxa"/>
          </w:tcPr>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D52378" w:rsidRPr="00D52378">
        <w:trPr>
          <w:trHeight w:val="90"/>
        </w:trPr>
        <w:tc>
          <w:tcPr>
            <w:tcW w:w="3465" w:type="dxa"/>
          </w:tcPr>
          <w:p w:rsidR="00C854AA" w:rsidRPr="00D52378" w:rsidRDefault="004C6FE2">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6. Telephone:</w:t>
            </w:r>
          </w:p>
        </w:tc>
        <w:tc>
          <w:tcPr>
            <w:tcW w:w="5985" w:type="dxa"/>
          </w:tcPr>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D52378" w:rsidRPr="00D52378">
        <w:trPr>
          <w:trHeight w:val="90"/>
        </w:trPr>
        <w:tc>
          <w:tcPr>
            <w:tcW w:w="3465" w:type="dxa"/>
          </w:tcPr>
          <w:p w:rsidR="00C854AA" w:rsidRPr="00D52378" w:rsidRDefault="00DA38B2">
            <w:pPr>
              <w:pBdr>
                <w:top w:val="nil"/>
                <w:left w:val="nil"/>
                <w:bottom w:val="nil"/>
                <w:right w:val="nil"/>
                <w:between w:val="nil"/>
              </w:pBdr>
              <w:tabs>
                <w:tab w:val="left" w:pos="4680"/>
                <w:tab w:val="left" w:pos="6480"/>
                <w:tab w:val="left" w:pos="7920"/>
              </w:tabs>
              <w:spacing w:before="120" w:line="276" w:lineRule="auto"/>
              <w:ind w:left="252"/>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聯絡電話</w:t>
            </w:r>
          </w:p>
        </w:tc>
        <w:tc>
          <w:tcPr>
            <w:tcW w:w="5985" w:type="dxa"/>
          </w:tcPr>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D52378" w:rsidRPr="00D52378">
        <w:trPr>
          <w:trHeight w:val="90"/>
        </w:trPr>
        <w:tc>
          <w:tcPr>
            <w:tcW w:w="3465" w:type="dxa"/>
          </w:tcPr>
          <w:p w:rsidR="00C854AA" w:rsidRPr="00D52378" w:rsidRDefault="00C854AA">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p>
        </w:tc>
        <w:tc>
          <w:tcPr>
            <w:tcW w:w="5985" w:type="dxa"/>
          </w:tcPr>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D52378" w:rsidRPr="00D52378">
        <w:trPr>
          <w:trHeight w:val="90"/>
        </w:trPr>
        <w:tc>
          <w:tcPr>
            <w:tcW w:w="3465" w:type="dxa"/>
          </w:tcPr>
          <w:p w:rsidR="00C854AA" w:rsidRPr="00D52378" w:rsidRDefault="004C6FE2">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7. Email:</w:t>
            </w:r>
          </w:p>
        </w:tc>
        <w:tc>
          <w:tcPr>
            <w:tcW w:w="5985" w:type="dxa"/>
          </w:tcPr>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D52378" w:rsidRPr="00D52378">
        <w:trPr>
          <w:trHeight w:val="90"/>
        </w:trPr>
        <w:tc>
          <w:tcPr>
            <w:tcW w:w="3465" w:type="dxa"/>
          </w:tcPr>
          <w:p w:rsidR="00C854AA" w:rsidRPr="00D52378" w:rsidRDefault="00DA38B2">
            <w:pPr>
              <w:pBdr>
                <w:top w:val="nil"/>
                <w:left w:val="nil"/>
                <w:bottom w:val="nil"/>
                <w:right w:val="nil"/>
                <w:between w:val="nil"/>
              </w:pBdr>
              <w:tabs>
                <w:tab w:val="left" w:pos="4680"/>
                <w:tab w:val="left" w:pos="6480"/>
                <w:tab w:val="left" w:pos="7920"/>
              </w:tabs>
              <w:spacing w:before="120" w:line="276" w:lineRule="auto"/>
              <w:ind w:left="252"/>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電郵</w:t>
            </w:r>
          </w:p>
        </w:tc>
        <w:tc>
          <w:tcPr>
            <w:tcW w:w="5985" w:type="dxa"/>
          </w:tcPr>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D52378" w:rsidRPr="00D52378">
        <w:trPr>
          <w:trHeight w:val="75"/>
        </w:trPr>
        <w:tc>
          <w:tcPr>
            <w:tcW w:w="3465" w:type="dxa"/>
          </w:tcPr>
          <w:p w:rsidR="00C854AA" w:rsidRPr="00D52378" w:rsidRDefault="00C854AA">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p>
        </w:tc>
        <w:tc>
          <w:tcPr>
            <w:tcW w:w="5985" w:type="dxa"/>
          </w:tcPr>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D52378" w:rsidRPr="00D52378">
        <w:trPr>
          <w:trHeight w:val="90"/>
        </w:trPr>
        <w:tc>
          <w:tcPr>
            <w:tcW w:w="3465" w:type="dxa"/>
          </w:tcPr>
          <w:p w:rsidR="00C854AA" w:rsidRPr="00D52378" w:rsidRDefault="004C6FE2">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 xml:space="preserve">8. Nominator Details: </w:t>
            </w:r>
          </w:p>
          <w:p w:rsidR="00C854AA" w:rsidRPr="00D52378" w:rsidRDefault="00DA38B2">
            <w:pPr>
              <w:pBdr>
                <w:top w:val="nil"/>
                <w:left w:val="nil"/>
                <w:bottom w:val="nil"/>
                <w:right w:val="nil"/>
                <w:between w:val="nil"/>
              </w:pBdr>
              <w:tabs>
                <w:tab w:val="left" w:pos="4680"/>
                <w:tab w:val="left" w:pos="6480"/>
                <w:tab w:val="left" w:pos="7920"/>
              </w:tabs>
              <w:spacing w:before="120" w:line="276" w:lineRule="auto"/>
              <w:ind w:firstLine="220"/>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提名者資料</w:t>
            </w:r>
          </w:p>
        </w:tc>
        <w:tc>
          <w:tcPr>
            <w:tcW w:w="5985" w:type="dxa"/>
          </w:tcPr>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b/>
                <w:color w:val="0D0D0D" w:themeColor="text1" w:themeTint="F2"/>
                <w:sz w:val="22"/>
                <w:szCs w:val="22"/>
              </w:rPr>
              <w:t>Professional Category</w:t>
            </w:r>
            <w:r w:rsidR="00DA38B2" w:rsidRPr="00D52378">
              <w:rPr>
                <w:rFonts w:ascii="Arial Unicode MS" w:eastAsia="Arial Unicode MS" w:hAnsi="Arial Unicode MS" w:cs="Arial Unicode MS" w:hint="eastAsia"/>
                <w:b/>
                <w:color w:val="0D0D0D" w:themeColor="text1" w:themeTint="F2"/>
                <w:sz w:val="22"/>
                <w:szCs w:val="22"/>
              </w:rPr>
              <w:t>專業組別</w:t>
            </w:r>
          </w:p>
          <w:p w:rsidR="00C854AA" w:rsidRPr="00D52378" w:rsidRDefault="004C6FE2">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Name of Nominator: ____________________</w:t>
            </w:r>
          </w:p>
          <w:p w:rsidR="00C854AA" w:rsidRPr="00D52378" w:rsidRDefault="00DA38B2">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提名者名稱</w:t>
            </w:r>
          </w:p>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p w:rsidR="00C854AA" w:rsidRPr="007030C4" w:rsidRDefault="004C6FE2" w:rsidP="007030C4">
            <w:pPr>
              <w:pStyle w:val="af3"/>
              <w:numPr>
                <w:ilvl w:val="0"/>
                <w:numId w:val="25"/>
              </w:numPr>
              <w:pBdr>
                <w:top w:val="nil"/>
                <w:left w:val="nil"/>
                <w:bottom w:val="nil"/>
                <w:right w:val="nil"/>
                <w:between w:val="nil"/>
              </w:pBdr>
              <w:tabs>
                <w:tab w:val="left" w:pos="540"/>
                <w:tab w:val="left" w:pos="9720"/>
              </w:tabs>
              <w:spacing w:line="276" w:lineRule="auto"/>
              <w:ind w:leftChars="0"/>
              <w:rPr>
                <w:rFonts w:ascii="Arial" w:eastAsia="Arial" w:hAnsi="Arial" w:cs="Arial"/>
                <w:color w:val="0D0D0D" w:themeColor="text1" w:themeTint="F2"/>
                <w:sz w:val="22"/>
                <w:szCs w:val="22"/>
              </w:rPr>
            </w:pPr>
            <w:r w:rsidRPr="007030C4">
              <w:rPr>
                <w:rFonts w:ascii="Arial" w:eastAsia="Arial" w:hAnsi="Arial" w:cs="Arial"/>
                <w:color w:val="0D0D0D" w:themeColor="text1" w:themeTint="F2"/>
                <w:sz w:val="22"/>
                <w:szCs w:val="22"/>
              </w:rPr>
              <w:t xml:space="preserve">Member of HKIUD </w:t>
            </w:r>
          </w:p>
          <w:p w:rsidR="00C854AA" w:rsidRPr="00D52378" w:rsidRDefault="004C6FE2">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r w:rsidRPr="00D52378">
              <w:rPr>
                <w:rFonts w:ascii="Arial Unicode MS" w:eastAsia="Arial Unicode MS" w:hAnsi="Arial Unicode MS" w:cs="Arial Unicode MS"/>
                <w:color w:val="0D0D0D" w:themeColor="text1" w:themeTint="F2"/>
                <w:sz w:val="22"/>
                <w:szCs w:val="22"/>
              </w:rPr>
              <w:t xml:space="preserve">    </w:t>
            </w:r>
            <w:r w:rsidR="00DA38B2" w:rsidRPr="00D52378">
              <w:rPr>
                <w:rFonts w:ascii="Arial Unicode MS" w:eastAsia="Arial Unicode MS" w:hAnsi="Arial Unicode MS" w:cs="Arial Unicode MS" w:hint="eastAsia"/>
                <w:color w:val="0D0D0D" w:themeColor="text1" w:themeTint="F2"/>
                <w:sz w:val="22"/>
                <w:szCs w:val="22"/>
              </w:rPr>
              <w:t>香港城市設計學會會員</w:t>
            </w:r>
          </w:p>
          <w:p w:rsidR="00C854AA" w:rsidRPr="00D52378" w:rsidRDefault="004C6FE2">
            <w:pPr>
              <w:pBdr>
                <w:top w:val="nil"/>
                <w:left w:val="nil"/>
                <w:bottom w:val="nil"/>
                <w:right w:val="nil"/>
                <w:between w:val="nil"/>
              </w:pBdr>
              <w:tabs>
                <w:tab w:val="left" w:pos="540"/>
                <w:tab w:val="left" w:pos="9720"/>
              </w:tabs>
              <w:spacing w:line="276" w:lineRule="auto"/>
              <w:ind w:left="257" w:firstLine="1"/>
              <w:rPr>
                <w:rFonts w:ascii="Arial" w:eastAsia="Arial" w:hAnsi="Arial" w:cs="Arial"/>
                <w:color w:val="0D0D0D" w:themeColor="text1" w:themeTint="F2"/>
                <w:sz w:val="22"/>
                <w:szCs w:val="22"/>
              </w:rPr>
            </w:pPr>
            <w:r w:rsidRPr="00D52378">
              <w:rPr>
                <w:rFonts w:ascii="Arial Unicode MS" w:eastAsia="Arial Unicode MS" w:hAnsi="Arial Unicode MS" w:cs="Arial Unicode MS"/>
                <w:color w:val="0D0D0D" w:themeColor="text1" w:themeTint="F2"/>
                <w:sz w:val="22"/>
                <w:szCs w:val="22"/>
              </w:rPr>
              <w:t>Membership number</w:t>
            </w:r>
            <w:r w:rsidR="00DA38B2" w:rsidRPr="00D52378">
              <w:rPr>
                <w:rFonts w:ascii="Arial Unicode MS" w:eastAsia="Arial Unicode MS" w:hAnsi="Arial Unicode MS" w:cs="Arial Unicode MS" w:hint="eastAsia"/>
                <w:color w:val="0D0D0D" w:themeColor="text1" w:themeTint="F2"/>
                <w:sz w:val="22"/>
                <w:szCs w:val="22"/>
              </w:rPr>
              <w:t>會員編號</w:t>
            </w:r>
            <w:r w:rsidRPr="00D52378">
              <w:rPr>
                <w:rFonts w:ascii="Arial Unicode MS" w:eastAsia="Arial Unicode MS" w:hAnsi="Arial Unicode MS" w:cs="Arial Unicode MS"/>
                <w:color w:val="0D0D0D" w:themeColor="text1" w:themeTint="F2"/>
                <w:sz w:val="22"/>
                <w:szCs w:val="22"/>
              </w:rPr>
              <w:t>: ____________________</w:t>
            </w:r>
          </w:p>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p w:rsidR="00C854AA" w:rsidRPr="007030C4" w:rsidRDefault="004C6FE2" w:rsidP="007030C4">
            <w:pPr>
              <w:pStyle w:val="af3"/>
              <w:numPr>
                <w:ilvl w:val="0"/>
                <w:numId w:val="24"/>
              </w:numPr>
              <w:pBdr>
                <w:top w:val="nil"/>
                <w:left w:val="nil"/>
                <w:bottom w:val="nil"/>
                <w:right w:val="nil"/>
                <w:between w:val="nil"/>
              </w:pBdr>
              <w:tabs>
                <w:tab w:val="left" w:pos="251"/>
                <w:tab w:val="left" w:pos="9720"/>
              </w:tabs>
              <w:spacing w:line="276" w:lineRule="auto"/>
              <w:ind w:leftChars="0"/>
              <w:rPr>
                <w:rFonts w:ascii="Arial" w:eastAsia="Arial" w:hAnsi="Arial" w:cs="Arial"/>
                <w:color w:val="0D0D0D" w:themeColor="text1" w:themeTint="F2"/>
                <w:sz w:val="22"/>
                <w:szCs w:val="22"/>
              </w:rPr>
            </w:pPr>
            <w:r w:rsidRPr="007030C4">
              <w:rPr>
                <w:rFonts w:ascii="Arial" w:eastAsia="Arial" w:hAnsi="Arial" w:cs="Arial"/>
                <w:color w:val="0D0D0D" w:themeColor="text1" w:themeTint="F2"/>
                <w:sz w:val="22"/>
                <w:szCs w:val="22"/>
              </w:rPr>
              <w:t>Member of CURB Center for Architecture and Urbanism - Macau</w:t>
            </w:r>
          </w:p>
          <w:p w:rsidR="00C854AA" w:rsidRPr="00D52378" w:rsidRDefault="004C6FE2">
            <w:pPr>
              <w:pBdr>
                <w:top w:val="nil"/>
                <w:left w:val="nil"/>
                <w:bottom w:val="nil"/>
                <w:right w:val="nil"/>
                <w:between w:val="nil"/>
              </w:pBdr>
              <w:tabs>
                <w:tab w:val="left" w:pos="540"/>
                <w:tab w:val="left" w:pos="9720"/>
              </w:tabs>
              <w:spacing w:line="276" w:lineRule="auto"/>
              <w:ind w:left="257"/>
              <w:rPr>
                <w:rFonts w:ascii="Arial" w:eastAsia="Arial" w:hAnsi="Arial" w:cs="Arial"/>
                <w:color w:val="0D0D0D" w:themeColor="text1" w:themeTint="F2"/>
                <w:sz w:val="22"/>
                <w:szCs w:val="22"/>
              </w:rPr>
            </w:pPr>
            <w:r w:rsidRPr="00D52378">
              <w:rPr>
                <w:rFonts w:ascii="Arial Unicode MS" w:eastAsia="Arial Unicode MS" w:hAnsi="Arial Unicode MS" w:cs="Arial Unicode MS"/>
                <w:color w:val="0D0D0D" w:themeColor="text1" w:themeTint="F2"/>
                <w:sz w:val="22"/>
                <w:szCs w:val="22"/>
              </w:rPr>
              <w:t xml:space="preserve">CURB </w:t>
            </w:r>
            <w:r w:rsidR="00DA38B2" w:rsidRPr="00D52378">
              <w:rPr>
                <w:rFonts w:ascii="Arial Unicode MS" w:eastAsia="Arial Unicode MS" w:hAnsi="Arial Unicode MS" w:cs="Arial Unicode MS" w:hint="eastAsia"/>
                <w:color w:val="0D0D0D" w:themeColor="text1" w:themeTint="F2"/>
                <w:sz w:val="22"/>
                <w:szCs w:val="22"/>
              </w:rPr>
              <w:t>建築與城市規劃中心</w:t>
            </w:r>
            <w:r w:rsidRPr="00D52378">
              <w:rPr>
                <w:rFonts w:ascii="Arial Unicode MS" w:eastAsia="Arial Unicode MS" w:hAnsi="Arial Unicode MS" w:cs="Arial Unicode MS"/>
                <w:color w:val="0D0D0D" w:themeColor="text1" w:themeTint="F2"/>
                <w:sz w:val="22"/>
                <w:szCs w:val="22"/>
              </w:rPr>
              <w:t>-</w:t>
            </w:r>
            <w:r w:rsidR="00DA38B2" w:rsidRPr="00D52378">
              <w:rPr>
                <w:rFonts w:ascii="Arial Unicode MS" w:eastAsia="Arial Unicode MS" w:hAnsi="Arial Unicode MS" w:cs="Arial Unicode MS" w:hint="eastAsia"/>
                <w:color w:val="0D0D0D" w:themeColor="text1" w:themeTint="F2"/>
                <w:sz w:val="22"/>
                <w:szCs w:val="22"/>
              </w:rPr>
              <w:t>澳門會員</w:t>
            </w:r>
            <w:r w:rsidRPr="00D52378">
              <w:rPr>
                <w:rFonts w:ascii="Arial Unicode MS" w:eastAsia="Arial Unicode MS" w:hAnsi="Arial Unicode MS" w:cs="Arial Unicode MS"/>
                <w:color w:val="0D0D0D" w:themeColor="text1" w:themeTint="F2"/>
                <w:sz w:val="22"/>
                <w:szCs w:val="22"/>
              </w:rPr>
              <w:br/>
              <w:t>Membership number</w:t>
            </w:r>
            <w:r w:rsidR="00DA38B2" w:rsidRPr="00D52378">
              <w:rPr>
                <w:rFonts w:ascii="Arial Unicode MS" w:eastAsia="Arial Unicode MS" w:hAnsi="Arial Unicode MS" w:cs="Arial Unicode MS" w:hint="eastAsia"/>
                <w:color w:val="0D0D0D" w:themeColor="text1" w:themeTint="F2"/>
                <w:sz w:val="22"/>
                <w:szCs w:val="22"/>
              </w:rPr>
              <w:t>會員編號</w:t>
            </w:r>
            <w:r w:rsidRPr="00D52378">
              <w:rPr>
                <w:rFonts w:ascii="Arial Unicode MS" w:eastAsia="Arial Unicode MS" w:hAnsi="Arial Unicode MS" w:cs="Arial Unicode MS"/>
                <w:color w:val="0D0D0D" w:themeColor="text1" w:themeTint="F2"/>
                <w:sz w:val="22"/>
                <w:szCs w:val="22"/>
              </w:rPr>
              <w:t>: ____________________</w:t>
            </w:r>
          </w:p>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p w:rsidR="00C854AA" w:rsidRPr="007030C4" w:rsidRDefault="004C6FE2" w:rsidP="007030C4">
            <w:pPr>
              <w:pStyle w:val="af3"/>
              <w:numPr>
                <w:ilvl w:val="0"/>
                <w:numId w:val="24"/>
              </w:numPr>
              <w:pBdr>
                <w:top w:val="nil"/>
                <w:left w:val="nil"/>
                <w:bottom w:val="nil"/>
                <w:right w:val="nil"/>
                <w:between w:val="nil"/>
              </w:pBdr>
              <w:tabs>
                <w:tab w:val="left" w:pos="251"/>
                <w:tab w:val="left" w:pos="9720"/>
              </w:tabs>
              <w:spacing w:line="276" w:lineRule="auto"/>
              <w:ind w:leftChars="0"/>
              <w:rPr>
                <w:rFonts w:ascii="Arial" w:eastAsia="Arial" w:hAnsi="Arial" w:cs="Arial"/>
                <w:color w:val="0D0D0D" w:themeColor="text1" w:themeTint="F2"/>
                <w:sz w:val="22"/>
                <w:szCs w:val="22"/>
              </w:rPr>
            </w:pPr>
            <w:r w:rsidRPr="007030C4">
              <w:rPr>
                <w:rFonts w:ascii="Arial" w:eastAsia="Arial" w:hAnsi="Arial" w:cs="Arial"/>
                <w:color w:val="0D0D0D" w:themeColor="text1" w:themeTint="F2"/>
                <w:sz w:val="22"/>
                <w:szCs w:val="22"/>
              </w:rPr>
              <w:t>Member of Guangzhou Urban Planning Association</w:t>
            </w:r>
          </w:p>
          <w:p w:rsidR="00C854AA" w:rsidRPr="00D52378" w:rsidRDefault="00DA38B2">
            <w:pPr>
              <w:pBdr>
                <w:top w:val="nil"/>
                <w:left w:val="nil"/>
                <w:bottom w:val="nil"/>
                <w:right w:val="nil"/>
                <w:between w:val="nil"/>
              </w:pBdr>
              <w:tabs>
                <w:tab w:val="left" w:pos="540"/>
                <w:tab w:val="left" w:pos="9720"/>
              </w:tabs>
              <w:spacing w:line="276" w:lineRule="auto"/>
              <w:ind w:left="257"/>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廣州市城市規劃協會會員</w:t>
            </w:r>
          </w:p>
          <w:p w:rsidR="00C854AA" w:rsidRPr="00D52378" w:rsidRDefault="004C6FE2">
            <w:pPr>
              <w:pBdr>
                <w:top w:val="nil"/>
                <w:left w:val="nil"/>
                <w:bottom w:val="nil"/>
                <w:right w:val="nil"/>
                <w:between w:val="nil"/>
              </w:pBdr>
              <w:tabs>
                <w:tab w:val="left" w:pos="540"/>
                <w:tab w:val="left" w:pos="9720"/>
              </w:tabs>
              <w:spacing w:line="276" w:lineRule="auto"/>
              <w:ind w:left="257"/>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Membership number</w:t>
            </w:r>
            <w:r w:rsidRPr="00D52378">
              <w:rPr>
                <w:rFonts w:ascii="Arial" w:eastAsia="Arial" w:hAnsi="Arial" w:cs="Arial"/>
                <w:color w:val="0D0D0D" w:themeColor="text1" w:themeTint="F2"/>
                <w:sz w:val="24"/>
                <w:szCs w:val="24"/>
              </w:rPr>
              <w:t xml:space="preserve"> </w:t>
            </w:r>
            <w:r w:rsidR="00DA38B2" w:rsidRPr="00D52378">
              <w:rPr>
                <w:rFonts w:ascii="Arial Unicode MS" w:eastAsia="Arial Unicode MS" w:hAnsi="Arial Unicode MS" w:cs="Arial Unicode MS" w:hint="eastAsia"/>
                <w:color w:val="0D0D0D" w:themeColor="text1" w:themeTint="F2"/>
                <w:sz w:val="22"/>
                <w:szCs w:val="22"/>
              </w:rPr>
              <w:t>會員編號</w:t>
            </w:r>
            <w:r w:rsidRPr="00D52378">
              <w:rPr>
                <w:rFonts w:ascii="Arial Unicode MS" w:eastAsia="Arial Unicode MS" w:hAnsi="Arial Unicode MS" w:cs="Arial Unicode MS"/>
                <w:color w:val="0D0D0D" w:themeColor="text1" w:themeTint="F2"/>
                <w:sz w:val="22"/>
                <w:szCs w:val="22"/>
              </w:rPr>
              <w:t xml:space="preserve">: ____________________ </w:t>
            </w:r>
          </w:p>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p w:rsidR="00C854AA" w:rsidRPr="007030C4" w:rsidRDefault="004C6FE2" w:rsidP="007030C4">
            <w:pPr>
              <w:pStyle w:val="af3"/>
              <w:numPr>
                <w:ilvl w:val="0"/>
                <w:numId w:val="24"/>
              </w:numPr>
              <w:pBdr>
                <w:top w:val="nil"/>
                <w:left w:val="nil"/>
                <w:bottom w:val="nil"/>
                <w:right w:val="nil"/>
                <w:between w:val="nil"/>
              </w:pBdr>
              <w:tabs>
                <w:tab w:val="left" w:pos="251"/>
                <w:tab w:val="left" w:pos="9720"/>
              </w:tabs>
              <w:spacing w:line="276" w:lineRule="auto"/>
              <w:ind w:leftChars="0"/>
              <w:rPr>
                <w:rFonts w:ascii="Arial" w:eastAsia="Arial" w:hAnsi="Arial" w:cs="Arial"/>
                <w:color w:val="0D0D0D" w:themeColor="text1" w:themeTint="F2"/>
                <w:sz w:val="22"/>
                <w:szCs w:val="22"/>
              </w:rPr>
            </w:pPr>
            <w:r w:rsidRPr="007030C4">
              <w:rPr>
                <w:rFonts w:ascii="Arial" w:eastAsia="Arial" w:hAnsi="Arial" w:cs="Arial"/>
                <w:color w:val="0D0D0D" w:themeColor="text1" w:themeTint="F2"/>
                <w:sz w:val="22"/>
                <w:szCs w:val="22"/>
              </w:rPr>
              <w:t>Group Member of Urban Planning Society of Shenzhen</w:t>
            </w:r>
          </w:p>
          <w:p w:rsidR="00C854AA" w:rsidRPr="00D52378" w:rsidRDefault="00DA38B2">
            <w:pPr>
              <w:pBdr>
                <w:top w:val="nil"/>
                <w:left w:val="nil"/>
                <w:bottom w:val="nil"/>
                <w:right w:val="nil"/>
                <w:between w:val="nil"/>
              </w:pBdr>
              <w:tabs>
                <w:tab w:val="left" w:pos="540"/>
                <w:tab w:val="left" w:pos="9720"/>
              </w:tabs>
              <w:spacing w:line="276" w:lineRule="auto"/>
              <w:ind w:left="257"/>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深圳市城市規劃學會</w:t>
            </w:r>
            <w:r w:rsidR="004C6FE2" w:rsidRPr="00D52378">
              <w:rPr>
                <w:rFonts w:ascii="Arial Unicode MS" w:eastAsia="Arial Unicode MS" w:hAnsi="Arial Unicode MS" w:cs="Arial Unicode MS"/>
                <w:color w:val="0D0D0D" w:themeColor="text1" w:themeTint="F2"/>
                <w:sz w:val="22"/>
                <w:szCs w:val="22"/>
              </w:rPr>
              <w:t xml:space="preserve"> - </w:t>
            </w:r>
            <w:r w:rsidRPr="00D52378">
              <w:rPr>
                <w:rFonts w:ascii="Arial Unicode MS" w:eastAsia="Arial Unicode MS" w:hAnsi="Arial Unicode MS" w:cs="Arial Unicode MS" w:hint="eastAsia"/>
                <w:color w:val="0D0D0D" w:themeColor="text1" w:themeTint="F2"/>
                <w:sz w:val="22"/>
                <w:szCs w:val="22"/>
              </w:rPr>
              <w:t>團體會員</w:t>
            </w:r>
          </w:p>
          <w:p w:rsidR="00C854AA" w:rsidRPr="00D52378" w:rsidRDefault="004C6FE2">
            <w:pPr>
              <w:pBdr>
                <w:top w:val="nil"/>
                <w:left w:val="nil"/>
                <w:bottom w:val="nil"/>
                <w:right w:val="nil"/>
                <w:between w:val="nil"/>
              </w:pBdr>
              <w:tabs>
                <w:tab w:val="left" w:pos="540"/>
                <w:tab w:val="left" w:pos="9720"/>
              </w:tabs>
              <w:spacing w:line="276" w:lineRule="auto"/>
              <w:ind w:left="257"/>
              <w:rPr>
                <w:rFonts w:ascii="Arial" w:eastAsia="Arial" w:hAnsi="Arial" w:cs="Arial"/>
                <w:color w:val="0D0D0D" w:themeColor="text1" w:themeTint="F2"/>
                <w:sz w:val="22"/>
                <w:szCs w:val="22"/>
              </w:rPr>
            </w:pPr>
            <w:r w:rsidRPr="00D52378">
              <w:rPr>
                <w:rFonts w:ascii="Arial Unicode MS" w:eastAsia="Arial Unicode MS" w:hAnsi="Arial Unicode MS" w:cs="Arial Unicode MS"/>
                <w:color w:val="0D0D0D" w:themeColor="text1" w:themeTint="F2"/>
                <w:sz w:val="22"/>
                <w:szCs w:val="22"/>
              </w:rPr>
              <w:t xml:space="preserve">Membership number </w:t>
            </w:r>
            <w:r w:rsidR="00DA38B2" w:rsidRPr="00D52378">
              <w:rPr>
                <w:rFonts w:ascii="Arial Unicode MS" w:eastAsia="Arial Unicode MS" w:hAnsi="Arial Unicode MS" w:cs="Arial Unicode MS" w:hint="eastAsia"/>
                <w:color w:val="0D0D0D" w:themeColor="text1" w:themeTint="F2"/>
                <w:sz w:val="22"/>
                <w:szCs w:val="22"/>
              </w:rPr>
              <w:t>會員編號</w:t>
            </w:r>
            <w:r w:rsidRPr="00D52378">
              <w:rPr>
                <w:rFonts w:ascii="Arial Unicode MS" w:eastAsia="Arial Unicode MS" w:hAnsi="Arial Unicode MS" w:cs="Arial Unicode MS"/>
                <w:color w:val="0D0D0D" w:themeColor="text1" w:themeTint="F2"/>
                <w:sz w:val="22"/>
                <w:szCs w:val="22"/>
              </w:rPr>
              <w:t>: ____________________</w:t>
            </w:r>
          </w:p>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p w:rsidR="00C854AA" w:rsidRPr="007030C4" w:rsidRDefault="004C6FE2" w:rsidP="007030C4">
            <w:pPr>
              <w:pStyle w:val="af3"/>
              <w:numPr>
                <w:ilvl w:val="0"/>
                <w:numId w:val="24"/>
              </w:numPr>
              <w:pBdr>
                <w:top w:val="nil"/>
                <w:left w:val="nil"/>
                <w:bottom w:val="nil"/>
                <w:right w:val="nil"/>
                <w:between w:val="nil"/>
              </w:pBdr>
              <w:tabs>
                <w:tab w:val="left" w:pos="251"/>
                <w:tab w:val="left" w:pos="9720"/>
              </w:tabs>
              <w:spacing w:line="276" w:lineRule="auto"/>
              <w:ind w:leftChars="0"/>
              <w:rPr>
                <w:rFonts w:ascii="Arial" w:eastAsia="Arial" w:hAnsi="Arial" w:cs="Arial"/>
                <w:color w:val="0D0D0D" w:themeColor="text1" w:themeTint="F2"/>
                <w:sz w:val="22"/>
                <w:szCs w:val="22"/>
              </w:rPr>
            </w:pPr>
            <w:r w:rsidRPr="007030C4">
              <w:rPr>
                <w:rFonts w:ascii="Arial" w:eastAsia="Arial" w:hAnsi="Arial" w:cs="Arial"/>
                <w:color w:val="0D0D0D" w:themeColor="text1" w:themeTint="F2"/>
                <w:sz w:val="22"/>
                <w:szCs w:val="22"/>
              </w:rPr>
              <w:lastRenderedPageBreak/>
              <w:t>Member of Zhuhai Planning Exploration and Design Industry Association</w:t>
            </w:r>
          </w:p>
          <w:p w:rsidR="00C854AA" w:rsidRPr="00D52378" w:rsidRDefault="00DA38B2">
            <w:pPr>
              <w:pBdr>
                <w:top w:val="nil"/>
                <w:left w:val="nil"/>
                <w:bottom w:val="nil"/>
                <w:right w:val="nil"/>
                <w:between w:val="nil"/>
              </w:pBdr>
              <w:tabs>
                <w:tab w:val="left" w:pos="251"/>
                <w:tab w:val="left" w:pos="9720"/>
              </w:tabs>
              <w:spacing w:line="276" w:lineRule="auto"/>
              <w:ind w:left="258"/>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珠海市規劃勘察設計行業協會</w:t>
            </w:r>
            <w:r w:rsidR="004C6FE2" w:rsidRPr="00D52378">
              <w:rPr>
                <w:rFonts w:ascii="Arial Unicode MS" w:eastAsia="Arial Unicode MS" w:hAnsi="Arial Unicode MS" w:cs="Arial Unicode MS"/>
                <w:color w:val="0D0D0D" w:themeColor="text1" w:themeTint="F2"/>
                <w:sz w:val="22"/>
                <w:szCs w:val="22"/>
              </w:rPr>
              <w:t xml:space="preserve"> - </w:t>
            </w:r>
            <w:r w:rsidRPr="00D52378">
              <w:rPr>
                <w:rFonts w:ascii="Arial Unicode MS" w:eastAsia="Arial Unicode MS" w:hAnsi="Arial Unicode MS" w:cs="Arial Unicode MS" w:hint="eastAsia"/>
                <w:color w:val="0D0D0D" w:themeColor="text1" w:themeTint="F2"/>
                <w:sz w:val="22"/>
                <w:szCs w:val="22"/>
              </w:rPr>
              <w:t>會員</w:t>
            </w:r>
          </w:p>
          <w:p w:rsidR="00C854AA" w:rsidRPr="00D52378" w:rsidRDefault="004C6FE2">
            <w:pPr>
              <w:pBdr>
                <w:top w:val="nil"/>
                <w:left w:val="nil"/>
                <w:bottom w:val="nil"/>
                <w:right w:val="nil"/>
                <w:between w:val="nil"/>
              </w:pBdr>
              <w:tabs>
                <w:tab w:val="left" w:pos="540"/>
                <w:tab w:val="left" w:pos="9720"/>
              </w:tabs>
              <w:spacing w:line="276" w:lineRule="auto"/>
              <w:ind w:left="257" w:firstLine="1"/>
              <w:rPr>
                <w:rFonts w:ascii="Arial" w:eastAsia="Arial" w:hAnsi="Arial" w:cs="Arial"/>
                <w:color w:val="0D0D0D" w:themeColor="text1" w:themeTint="F2"/>
                <w:sz w:val="22"/>
                <w:szCs w:val="22"/>
              </w:rPr>
            </w:pPr>
            <w:r w:rsidRPr="00D52378">
              <w:rPr>
                <w:rFonts w:ascii="Arial Unicode MS" w:eastAsia="Arial Unicode MS" w:hAnsi="Arial Unicode MS" w:cs="Arial Unicode MS"/>
                <w:color w:val="0D0D0D" w:themeColor="text1" w:themeTint="F2"/>
                <w:sz w:val="22"/>
                <w:szCs w:val="22"/>
              </w:rPr>
              <w:t>Membership number</w:t>
            </w:r>
            <w:r w:rsidR="00DA38B2" w:rsidRPr="00D52378">
              <w:rPr>
                <w:rFonts w:ascii="Arial Unicode MS" w:eastAsia="Arial Unicode MS" w:hAnsi="Arial Unicode MS" w:cs="Arial Unicode MS" w:hint="eastAsia"/>
                <w:color w:val="0D0D0D" w:themeColor="text1" w:themeTint="F2"/>
                <w:sz w:val="22"/>
                <w:szCs w:val="22"/>
              </w:rPr>
              <w:t>會員編號</w:t>
            </w:r>
            <w:r w:rsidRPr="00D52378">
              <w:rPr>
                <w:rFonts w:ascii="Arial Unicode MS" w:eastAsia="Arial Unicode MS" w:hAnsi="Arial Unicode MS" w:cs="Arial Unicode MS"/>
                <w:color w:val="0D0D0D" w:themeColor="text1" w:themeTint="F2"/>
                <w:sz w:val="22"/>
                <w:szCs w:val="22"/>
              </w:rPr>
              <w:t>: ____________________</w:t>
            </w:r>
          </w:p>
          <w:p w:rsidR="00C854AA" w:rsidRPr="00D52378" w:rsidRDefault="00C854AA">
            <w:pPr>
              <w:pBdr>
                <w:top w:val="nil"/>
                <w:left w:val="nil"/>
                <w:bottom w:val="nil"/>
                <w:right w:val="nil"/>
                <w:between w:val="nil"/>
              </w:pBdr>
              <w:tabs>
                <w:tab w:val="left" w:pos="9720"/>
              </w:tabs>
              <w:spacing w:line="276" w:lineRule="auto"/>
              <w:rPr>
                <w:rFonts w:ascii="Arial" w:eastAsia="Arial" w:hAnsi="Arial" w:cs="Arial"/>
                <w:color w:val="0D0D0D" w:themeColor="text1" w:themeTint="F2"/>
                <w:sz w:val="22"/>
                <w:szCs w:val="22"/>
              </w:rPr>
            </w:pPr>
          </w:p>
          <w:p w:rsidR="00C854AA" w:rsidRPr="007030C4" w:rsidRDefault="004C6FE2" w:rsidP="007030C4">
            <w:pPr>
              <w:pStyle w:val="af3"/>
              <w:numPr>
                <w:ilvl w:val="0"/>
                <w:numId w:val="24"/>
              </w:numPr>
              <w:pBdr>
                <w:top w:val="nil"/>
                <w:left w:val="nil"/>
                <w:bottom w:val="nil"/>
                <w:right w:val="nil"/>
                <w:between w:val="nil"/>
              </w:pBdr>
              <w:tabs>
                <w:tab w:val="left" w:pos="540"/>
                <w:tab w:val="left" w:pos="9720"/>
              </w:tabs>
              <w:spacing w:line="276" w:lineRule="auto"/>
              <w:ind w:leftChars="0"/>
              <w:rPr>
                <w:color w:val="0D0D0D" w:themeColor="text1" w:themeTint="F2"/>
                <w:sz w:val="22"/>
                <w:szCs w:val="22"/>
              </w:rPr>
            </w:pPr>
            <w:r w:rsidRPr="007030C4">
              <w:rPr>
                <w:rFonts w:ascii="Arial" w:eastAsia="Arial" w:hAnsi="Arial" w:cs="Arial"/>
                <w:color w:val="0D0D0D" w:themeColor="text1" w:themeTint="F2"/>
                <w:sz w:val="22"/>
                <w:szCs w:val="22"/>
              </w:rPr>
              <w:t>Member of Organisations Recommended by the Founding Institutes of The Greater Bay Urban Designer Alliance (Eligible Organisations for Nomination)</w:t>
            </w:r>
          </w:p>
          <w:p w:rsidR="00C854AA" w:rsidRPr="00D52378" w:rsidRDefault="004C6FE2">
            <w:pPr>
              <w:pBdr>
                <w:top w:val="nil"/>
                <w:left w:val="nil"/>
                <w:bottom w:val="nil"/>
                <w:right w:val="nil"/>
                <w:between w:val="nil"/>
              </w:pBdr>
              <w:tabs>
                <w:tab w:val="left" w:pos="540"/>
                <w:tab w:val="left" w:pos="9720"/>
              </w:tabs>
              <w:spacing w:line="276" w:lineRule="auto"/>
              <w:ind w:left="255" w:hanging="255"/>
              <w:rPr>
                <w:rFonts w:ascii="Arial" w:eastAsia="Arial" w:hAnsi="Arial" w:cs="Arial"/>
                <w:color w:val="0D0D0D" w:themeColor="text1" w:themeTint="F2"/>
                <w:sz w:val="22"/>
                <w:szCs w:val="22"/>
              </w:rPr>
            </w:pPr>
            <w:r w:rsidRPr="00D52378">
              <w:rPr>
                <w:rFonts w:ascii="Arial Unicode MS" w:eastAsia="Arial Unicode MS" w:hAnsi="Arial Unicode MS" w:cs="Arial Unicode MS"/>
                <w:color w:val="0D0D0D" w:themeColor="text1" w:themeTint="F2"/>
                <w:sz w:val="22"/>
                <w:szCs w:val="22"/>
              </w:rPr>
              <w:t xml:space="preserve">     </w:t>
            </w:r>
            <w:r w:rsidR="00DA38B2" w:rsidRPr="00D52378">
              <w:rPr>
                <w:rFonts w:ascii="Arial Unicode MS" w:eastAsia="Arial Unicode MS" w:hAnsi="Arial Unicode MS" w:cs="Arial Unicode MS" w:hint="eastAsia"/>
                <w:color w:val="0D0D0D" w:themeColor="text1" w:themeTint="F2"/>
                <w:sz w:val="22"/>
                <w:szCs w:val="22"/>
              </w:rPr>
              <w:t>大灣區城市設計師專業聯盟的創始學會所推薦的專業機構</w:t>
            </w:r>
            <w:r w:rsidRPr="00D52378">
              <w:rPr>
                <w:rFonts w:ascii="Arial Unicode MS" w:eastAsia="Arial Unicode MS" w:hAnsi="Arial Unicode MS" w:cs="Arial Unicode MS"/>
                <w:color w:val="0D0D0D" w:themeColor="text1" w:themeTint="F2"/>
                <w:sz w:val="22"/>
                <w:szCs w:val="22"/>
              </w:rPr>
              <w:t>(</w:t>
            </w:r>
            <w:r w:rsidR="00DA38B2" w:rsidRPr="00D52378">
              <w:rPr>
                <w:rFonts w:ascii="Arial Unicode MS" w:eastAsia="Arial Unicode MS" w:hAnsi="Arial Unicode MS" w:cs="Arial Unicode MS" w:hint="eastAsia"/>
                <w:color w:val="0D0D0D" w:themeColor="text1" w:themeTint="F2"/>
                <w:sz w:val="22"/>
                <w:szCs w:val="22"/>
              </w:rPr>
              <w:t>認可提名機構</w:t>
            </w:r>
            <w:r w:rsidRPr="00D52378">
              <w:rPr>
                <w:rFonts w:ascii="Arial Unicode MS" w:eastAsia="Arial Unicode MS" w:hAnsi="Arial Unicode MS" w:cs="Arial Unicode MS"/>
                <w:color w:val="0D0D0D" w:themeColor="text1" w:themeTint="F2"/>
                <w:sz w:val="22"/>
                <w:szCs w:val="22"/>
              </w:rPr>
              <w:t>)</w:t>
            </w:r>
            <w:r w:rsidR="00DA38B2" w:rsidRPr="00D52378">
              <w:rPr>
                <w:rFonts w:ascii="Arial Unicode MS" w:eastAsia="Arial Unicode MS" w:hAnsi="Arial Unicode MS" w:cs="Arial Unicode MS" w:hint="eastAsia"/>
                <w:color w:val="0D0D0D" w:themeColor="text1" w:themeTint="F2"/>
                <w:sz w:val="22"/>
                <w:szCs w:val="22"/>
              </w:rPr>
              <w:t>的會員</w:t>
            </w:r>
          </w:p>
          <w:p w:rsidR="00C854AA" w:rsidRPr="00D52378" w:rsidRDefault="00C854AA">
            <w:pPr>
              <w:pBdr>
                <w:top w:val="nil"/>
                <w:left w:val="nil"/>
                <w:bottom w:val="nil"/>
                <w:right w:val="nil"/>
                <w:between w:val="nil"/>
              </w:pBdr>
              <w:tabs>
                <w:tab w:val="left" w:pos="540"/>
                <w:tab w:val="left" w:pos="9720"/>
              </w:tabs>
              <w:spacing w:line="276" w:lineRule="auto"/>
              <w:ind w:left="255" w:hanging="255"/>
              <w:rPr>
                <w:rFonts w:ascii="Arial" w:eastAsia="Arial" w:hAnsi="Arial" w:cs="Arial"/>
                <w:color w:val="0D0D0D" w:themeColor="text1" w:themeTint="F2"/>
                <w:sz w:val="22"/>
                <w:szCs w:val="22"/>
              </w:rPr>
            </w:pPr>
          </w:p>
          <w:p w:rsidR="00C854AA" w:rsidRPr="00D52378" w:rsidRDefault="00C854AA">
            <w:pPr>
              <w:pBdr>
                <w:top w:val="nil"/>
                <w:left w:val="nil"/>
                <w:bottom w:val="nil"/>
                <w:right w:val="nil"/>
                <w:between w:val="nil"/>
              </w:pBdr>
              <w:tabs>
                <w:tab w:val="left" w:pos="540"/>
                <w:tab w:val="left" w:pos="9720"/>
              </w:tabs>
              <w:spacing w:line="276" w:lineRule="auto"/>
              <w:ind w:left="255" w:hanging="255"/>
              <w:rPr>
                <w:rFonts w:ascii="Arial" w:eastAsia="Arial" w:hAnsi="Arial" w:cs="Arial"/>
                <w:color w:val="0D0D0D" w:themeColor="text1" w:themeTint="F2"/>
                <w:sz w:val="22"/>
                <w:szCs w:val="22"/>
              </w:rPr>
            </w:pPr>
          </w:p>
          <w:p w:rsidR="00C854AA" w:rsidRPr="00D52378" w:rsidRDefault="00C854AA">
            <w:pPr>
              <w:pBdr>
                <w:top w:val="nil"/>
                <w:left w:val="nil"/>
                <w:bottom w:val="nil"/>
                <w:right w:val="nil"/>
                <w:between w:val="nil"/>
              </w:pBdr>
              <w:tabs>
                <w:tab w:val="left" w:pos="258"/>
                <w:tab w:val="left" w:pos="9720"/>
              </w:tabs>
              <w:spacing w:line="276" w:lineRule="auto"/>
              <w:ind w:left="258"/>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tabs>
                <w:tab w:val="left" w:pos="258"/>
                <w:tab w:val="left" w:pos="9720"/>
              </w:tabs>
              <w:spacing w:line="276" w:lineRule="auto"/>
              <w:ind w:left="255"/>
              <w:rPr>
                <w:rFonts w:ascii="Arial" w:eastAsia="Arial" w:hAnsi="Arial" w:cs="Arial"/>
                <w:color w:val="0D0D0D" w:themeColor="text1" w:themeTint="F2"/>
                <w:sz w:val="22"/>
                <w:szCs w:val="22"/>
              </w:rPr>
            </w:pPr>
            <w:r w:rsidRPr="00D52378">
              <w:rPr>
                <w:rFonts w:ascii="Arial Unicode MS" w:eastAsia="Arial Unicode MS" w:hAnsi="Arial Unicode MS" w:cs="Arial Unicode MS"/>
                <w:color w:val="0D0D0D" w:themeColor="text1" w:themeTint="F2"/>
                <w:sz w:val="22"/>
                <w:szCs w:val="22"/>
              </w:rPr>
              <w:t>Name of organisation</w:t>
            </w:r>
            <w:r w:rsidR="00DA38B2" w:rsidRPr="00D52378">
              <w:rPr>
                <w:rFonts w:ascii="Arial Unicode MS" w:eastAsia="Arial Unicode MS" w:hAnsi="Arial Unicode MS" w:cs="Arial Unicode MS" w:hint="eastAsia"/>
                <w:color w:val="0D0D0D" w:themeColor="text1" w:themeTint="F2"/>
                <w:sz w:val="22"/>
                <w:szCs w:val="22"/>
              </w:rPr>
              <w:t>機構名稱</w:t>
            </w:r>
            <w:r w:rsidRPr="00D52378">
              <w:rPr>
                <w:rFonts w:ascii="Arial Unicode MS" w:eastAsia="Arial Unicode MS" w:hAnsi="Arial Unicode MS" w:cs="Arial Unicode MS"/>
                <w:color w:val="0D0D0D" w:themeColor="text1" w:themeTint="F2"/>
                <w:sz w:val="22"/>
                <w:szCs w:val="22"/>
              </w:rPr>
              <w:t>: __________________________________________________________________________________________</w:t>
            </w:r>
          </w:p>
          <w:p w:rsidR="00C854AA" w:rsidRPr="00D52378" w:rsidRDefault="00C854AA">
            <w:pPr>
              <w:pBdr>
                <w:top w:val="nil"/>
                <w:left w:val="nil"/>
                <w:bottom w:val="nil"/>
                <w:right w:val="nil"/>
                <w:between w:val="nil"/>
              </w:pBdr>
              <w:tabs>
                <w:tab w:val="left" w:pos="258"/>
                <w:tab w:val="left" w:pos="9720"/>
              </w:tabs>
              <w:spacing w:line="276" w:lineRule="auto"/>
              <w:ind w:left="258"/>
              <w:rPr>
                <w:rFonts w:ascii="Arial" w:eastAsia="Arial" w:hAnsi="Arial" w:cs="Arial"/>
                <w:color w:val="0D0D0D" w:themeColor="text1" w:themeTint="F2"/>
                <w:sz w:val="22"/>
                <w:szCs w:val="22"/>
              </w:rPr>
            </w:pPr>
          </w:p>
          <w:p w:rsidR="00C854AA" w:rsidRPr="00D52378" w:rsidRDefault="00C854AA">
            <w:pPr>
              <w:pBdr>
                <w:top w:val="nil"/>
                <w:left w:val="nil"/>
                <w:bottom w:val="nil"/>
                <w:right w:val="nil"/>
                <w:between w:val="nil"/>
              </w:pBdr>
              <w:tabs>
                <w:tab w:val="left" w:pos="258"/>
                <w:tab w:val="left" w:pos="9720"/>
              </w:tabs>
              <w:spacing w:line="276" w:lineRule="auto"/>
              <w:ind w:left="258"/>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tabs>
                <w:tab w:val="left" w:pos="258"/>
                <w:tab w:val="left" w:pos="9720"/>
              </w:tabs>
              <w:spacing w:line="276" w:lineRule="auto"/>
              <w:ind w:left="258"/>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*Please refer to the Appendix for the List of Organisation</w:t>
            </w:r>
            <w:r w:rsidR="00683E6C" w:rsidRPr="00D52378">
              <w:rPr>
                <w:rFonts w:ascii="Arial" w:eastAsia="Arial" w:hAnsi="Arial" w:cs="Arial"/>
                <w:color w:val="0D0D0D" w:themeColor="text1" w:themeTint="F2"/>
                <w:sz w:val="22"/>
                <w:szCs w:val="22"/>
              </w:rPr>
              <w:t>s</w:t>
            </w:r>
            <w:r w:rsidRPr="00D52378">
              <w:rPr>
                <w:rFonts w:ascii="Arial" w:eastAsia="Arial" w:hAnsi="Arial" w:cs="Arial"/>
                <w:color w:val="0D0D0D" w:themeColor="text1" w:themeTint="F2"/>
                <w:sz w:val="22"/>
                <w:szCs w:val="22"/>
              </w:rPr>
              <w:t xml:space="preserve"> Eligible for Nomination</w:t>
            </w:r>
          </w:p>
          <w:p w:rsidR="00C854AA" w:rsidRPr="00D52378" w:rsidRDefault="00C854AA">
            <w:pPr>
              <w:pBdr>
                <w:top w:val="nil"/>
                <w:left w:val="nil"/>
                <w:bottom w:val="nil"/>
                <w:right w:val="nil"/>
                <w:between w:val="nil"/>
              </w:pBdr>
              <w:tabs>
                <w:tab w:val="left" w:pos="258"/>
                <w:tab w:val="left" w:pos="9720"/>
              </w:tabs>
              <w:spacing w:line="276" w:lineRule="auto"/>
              <w:ind w:left="258"/>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tabs>
                <w:tab w:val="left" w:pos="540"/>
                <w:tab w:val="left" w:pos="9720"/>
              </w:tabs>
              <w:spacing w:line="276" w:lineRule="auto"/>
              <w:ind w:left="257" w:firstLine="1"/>
              <w:rPr>
                <w:rFonts w:ascii="Arial" w:eastAsia="Arial" w:hAnsi="Arial" w:cs="Arial"/>
                <w:color w:val="0D0D0D" w:themeColor="text1" w:themeTint="F2"/>
                <w:sz w:val="22"/>
                <w:szCs w:val="22"/>
              </w:rPr>
            </w:pPr>
            <w:r w:rsidRPr="00D52378">
              <w:rPr>
                <w:rFonts w:ascii="Arial Unicode MS" w:eastAsia="Arial Unicode MS" w:hAnsi="Arial Unicode MS" w:cs="Arial Unicode MS"/>
                <w:color w:val="0D0D0D" w:themeColor="text1" w:themeTint="F2"/>
                <w:sz w:val="22"/>
                <w:szCs w:val="22"/>
              </w:rPr>
              <w:t>*</w:t>
            </w:r>
            <w:r w:rsidR="00DA38B2" w:rsidRPr="00D52378">
              <w:rPr>
                <w:rFonts w:ascii="Arial Unicode MS" w:eastAsia="Arial Unicode MS" w:hAnsi="Arial Unicode MS" w:cs="Arial Unicode MS" w:hint="eastAsia"/>
                <w:color w:val="0D0D0D" w:themeColor="text1" w:themeTint="F2"/>
                <w:sz w:val="22"/>
                <w:szCs w:val="22"/>
              </w:rPr>
              <w:t>請參閱載於附件的認可提名機構名單</w:t>
            </w:r>
          </w:p>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D52378" w:rsidRPr="00D52378">
        <w:trPr>
          <w:trHeight w:val="90"/>
        </w:trPr>
        <w:tc>
          <w:tcPr>
            <w:tcW w:w="3465" w:type="dxa"/>
          </w:tcPr>
          <w:p w:rsidR="00C854AA" w:rsidRPr="00D52378" w:rsidRDefault="004C6FE2">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lastRenderedPageBreak/>
              <w:t xml:space="preserve">9. Award Categories: </w:t>
            </w:r>
          </w:p>
          <w:p w:rsidR="00C854AA" w:rsidRPr="00D52378" w:rsidRDefault="00DA38B2">
            <w:pPr>
              <w:pBdr>
                <w:top w:val="nil"/>
                <w:left w:val="nil"/>
                <w:bottom w:val="nil"/>
                <w:right w:val="nil"/>
                <w:between w:val="nil"/>
              </w:pBdr>
              <w:tabs>
                <w:tab w:val="left" w:pos="4680"/>
                <w:tab w:val="left" w:pos="6480"/>
                <w:tab w:val="left" w:pos="7920"/>
              </w:tabs>
              <w:spacing w:before="120" w:line="276" w:lineRule="auto"/>
              <w:ind w:firstLine="220"/>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參賽類別</w:t>
            </w:r>
          </w:p>
        </w:tc>
        <w:tc>
          <w:tcPr>
            <w:tcW w:w="5985" w:type="dxa"/>
          </w:tcPr>
          <w:p w:rsidR="00C854AA" w:rsidRPr="00D52378" w:rsidRDefault="004C6FE2">
            <w:pPr>
              <w:pBdr>
                <w:top w:val="nil"/>
                <w:left w:val="nil"/>
                <w:bottom w:val="nil"/>
                <w:right w:val="nil"/>
                <w:between w:val="nil"/>
              </w:pBdr>
              <w:tabs>
                <w:tab w:val="left" w:pos="4680"/>
                <w:tab w:val="left" w:pos="6480"/>
                <w:tab w:val="left" w:pos="7920"/>
              </w:tabs>
              <w:spacing w:line="276" w:lineRule="auto"/>
              <w:rPr>
                <w:rFonts w:ascii="Arial" w:eastAsia="Arial" w:hAnsi="Arial" w:cs="Arial"/>
                <w:color w:val="0D0D0D" w:themeColor="text1" w:themeTint="F2"/>
                <w:sz w:val="22"/>
                <w:szCs w:val="22"/>
              </w:rPr>
            </w:pPr>
            <w:r w:rsidRPr="00D52378">
              <w:rPr>
                <w:rFonts w:ascii="Arial Unicode MS" w:eastAsia="Arial Unicode MS" w:hAnsi="Arial Unicode MS" w:cs="Arial Unicode MS"/>
                <w:b/>
                <w:color w:val="0D0D0D" w:themeColor="text1" w:themeTint="F2"/>
                <w:sz w:val="22"/>
                <w:szCs w:val="22"/>
              </w:rPr>
              <w:t>Sub-categories</w:t>
            </w:r>
            <w:r w:rsidR="00DA38B2" w:rsidRPr="00D52378">
              <w:rPr>
                <w:rFonts w:ascii="Arial Unicode MS" w:eastAsia="Arial Unicode MS" w:hAnsi="Arial Unicode MS" w:cs="Arial Unicode MS" w:hint="eastAsia"/>
                <w:b/>
                <w:color w:val="0D0D0D" w:themeColor="text1" w:themeTint="F2"/>
                <w:sz w:val="22"/>
                <w:szCs w:val="22"/>
              </w:rPr>
              <w:t>大獎類別</w:t>
            </w:r>
          </w:p>
          <w:p w:rsidR="00C854AA" w:rsidRPr="007030C4" w:rsidRDefault="004C6FE2" w:rsidP="007030C4">
            <w:pPr>
              <w:pStyle w:val="af3"/>
              <w:numPr>
                <w:ilvl w:val="0"/>
                <w:numId w:val="24"/>
              </w:numPr>
              <w:pBdr>
                <w:top w:val="nil"/>
                <w:left w:val="nil"/>
                <w:bottom w:val="nil"/>
                <w:right w:val="nil"/>
                <w:between w:val="nil"/>
              </w:pBdr>
              <w:tabs>
                <w:tab w:val="left" w:pos="540"/>
                <w:tab w:val="left" w:pos="9720"/>
              </w:tabs>
              <w:spacing w:line="276" w:lineRule="auto"/>
              <w:ind w:leftChars="0"/>
              <w:rPr>
                <w:color w:val="0D0D0D" w:themeColor="text1" w:themeTint="F2"/>
                <w:sz w:val="22"/>
                <w:szCs w:val="22"/>
              </w:rPr>
            </w:pPr>
            <w:r w:rsidRPr="007030C4">
              <w:rPr>
                <w:rFonts w:ascii="Arial" w:eastAsia="Arial" w:hAnsi="Arial" w:cs="Arial"/>
                <w:color w:val="0D0D0D" w:themeColor="text1" w:themeTint="F2"/>
                <w:sz w:val="22"/>
                <w:szCs w:val="22"/>
              </w:rPr>
              <w:t>GBA Urban Design Awards – Built Project</w:t>
            </w:r>
          </w:p>
          <w:p w:rsidR="00C854AA" w:rsidRPr="00D52378" w:rsidRDefault="00DA38B2">
            <w:pPr>
              <w:pBdr>
                <w:top w:val="nil"/>
                <w:left w:val="nil"/>
                <w:bottom w:val="nil"/>
                <w:right w:val="nil"/>
                <w:between w:val="nil"/>
              </w:pBdr>
              <w:tabs>
                <w:tab w:val="left" w:pos="540"/>
                <w:tab w:val="left" w:pos="9720"/>
              </w:tabs>
              <w:spacing w:line="276" w:lineRule="auto"/>
              <w:ind w:firstLine="220"/>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大灣區城市設計大獎</w:t>
            </w:r>
            <w:r w:rsidR="004C6FE2" w:rsidRPr="00D52378">
              <w:rPr>
                <w:rFonts w:ascii="Arial Unicode MS" w:eastAsia="Arial Unicode MS" w:hAnsi="Arial Unicode MS" w:cs="Arial Unicode MS"/>
                <w:color w:val="0D0D0D" w:themeColor="text1" w:themeTint="F2"/>
                <w:sz w:val="22"/>
                <w:szCs w:val="22"/>
              </w:rPr>
              <w:t xml:space="preserve"> </w:t>
            </w:r>
            <w:proofErr w:type="gramStart"/>
            <w:r w:rsidR="004C6FE2" w:rsidRPr="00D52378">
              <w:rPr>
                <w:rFonts w:ascii="Arial Unicode MS" w:eastAsia="Arial Unicode MS" w:hAnsi="Arial Unicode MS" w:cs="Arial Unicode MS"/>
                <w:color w:val="0D0D0D" w:themeColor="text1" w:themeTint="F2"/>
                <w:sz w:val="22"/>
                <w:szCs w:val="22"/>
              </w:rPr>
              <w:t>–</w:t>
            </w:r>
            <w:proofErr w:type="gramEnd"/>
            <w:r w:rsidR="004C6FE2" w:rsidRPr="00D52378">
              <w:rPr>
                <w:rFonts w:ascii="Arial Unicode MS" w:eastAsia="Arial Unicode MS" w:hAnsi="Arial Unicode MS" w:cs="Arial Unicode MS"/>
                <w:color w:val="0D0D0D" w:themeColor="text1" w:themeTint="F2"/>
                <w:sz w:val="22"/>
                <w:szCs w:val="22"/>
              </w:rPr>
              <w:t xml:space="preserve"> </w:t>
            </w:r>
            <w:r w:rsidRPr="00D52378">
              <w:rPr>
                <w:rFonts w:ascii="Arial Unicode MS" w:eastAsia="Arial Unicode MS" w:hAnsi="Arial Unicode MS" w:cs="Arial Unicode MS" w:hint="eastAsia"/>
                <w:color w:val="0D0D0D" w:themeColor="text1" w:themeTint="F2"/>
                <w:sz w:val="22"/>
                <w:szCs w:val="22"/>
              </w:rPr>
              <w:t>實體落成專案</w:t>
            </w:r>
          </w:p>
          <w:p w:rsidR="00C854AA" w:rsidRPr="00D52378" w:rsidRDefault="00C854AA">
            <w:pPr>
              <w:pBdr>
                <w:top w:val="nil"/>
                <w:left w:val="nil"/>
                <w:bottom w:val="nil"/>
                <w:right w:val="nil"/>
                <w:between w:val="nil"/>
              </w:pBdr>
              <w:tabs>
                <w:tab w:val="left" w:pos="540"/>
                <w:tab w:val="left" w:pos="9720"/>
              </w:tabs>
              <w:spacing w:line="276" w:lineRule="auto"/>
              <w:ind w:firstLine="220"/>
              <w:rPr>
                <w:rFonts w:ascii="Arial" w:eastAsia="Arial" w:hAnsi="Arial" w:cs="Arial"/>
                <w:color w:val="0D0D0D" w:themeColor="text1" w:themeTint="F2"/>
                <w:sz w:val="22"/>
                <w:szCs w:val="22"/>
              </w:rPr>
            </w:pPr>
          </w:p>
          <w:p w:rsidR="00C854AA" w:rsidRPr="007030C4" w:rsidRDefault="004C6FE2" w:rsidP="007030C4">
            <w:pPr>
              <w:pStyle w:val="af3"/>
              <w:numPr>
                <w:ilvl w:val="0"/>
                <w:numId w:val="24"/>
              </w:numPr>
              <w:pBdr>
                <w:top w:val="nil"/>
                <w:left w:val="nil"/>
                <w:bottom w:val="nil"/>
                <w:right w:val="nil"/>
                <w:between w:val="nil"/>
              </w:pBdr>
              <w:spacing w:line="276" w:lineRule="auto"/>
              <w:ind w:leftChars="0"/>
              <w:rPr>
                <w:color w:val="0D0D0D" w:themeColor="text1" w:themeTint="F2"/>
                <w:sz w:val="22"/>
                <w:szCs w:val="22"/>
              </w:rPr>
            </w:pPr>
            <w:r w:rsidRPr="007030C4">
              <w:rPr>
                <w:rFonts w:ascii="Arial" w:eastAsia="Arial" w:hAnsi="Arial" w:cs="Arial"/>
                <w:color w:val="0D0D0D" w:themeColor="text1" w:themeTint="F2"/>
                <w:sz w:val="22"/>
                <w:szCs w:val="22"/>
              </w:rPr>
              <w:t>GBA Urban Design Awards – Urban Intervention</w:t>
            </w:r>
          </w:p>
          <w:p w:rsidR="00C854AA" w:rsidRPr="00D52378" w:rsidRDefault="00DA38B2">
            <w:pPr>
              <w:pBdr>
                <w:top w:val="nil"/>
                <w:left w:val="nil"/>
                <w:bottom w:val="nil"/>
                <w:right w:val="nil"/>
                <w:between w:val="nil"/>
              </w:pBdr>
              <w:tabs>
                <w:tab w:val="left" w:pos="540"/>
                <w:tab w:val="left" w:pos="9720"/>
              </w:tabs>
              <w:spacing w:line="276" w:lineRule="auto"/>
              <w:ind w:firstLine="220"/>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大灣區城市設計大獎</w:t>
            </w:r>
            <w:r w:rsidR="004C6FE2" w:rsidRPr="00D52378">
              <w:rPr>
                <w:rFonts w:ascii="Arial Unicode MS" w:eastAsia="Arial Unicode MS" w:hAnsi="Arial Unicode MS" w:cs="Arial Unicode MS"/>
                <w:color w:val="0D0D0D" w:themeColor="text1" w:themeTint="F2"/>
                <w:sz w:val="22"/>
                <w:szCs w:val="22"/>
              </w:rPr>
              <w:t xml:space="preserve"> </w:t>
            </w:r>
            <w:proofErr w:type="gramStart"/>
            <w:r w:rsidR="004C6FE2" w:rsidRPr="00D52378">
              <w:rPr>
                <w:rFonts w:ascii="Arial Unicode MS" w:eastAsia="Arial Unicode MS" w:hAnsi="Arial Unicode MS" w:cs="Arial Unicode MS"/>
                <w:color w:val="0D0D0D" w:themeColor="text1" w:themeTint="F2"/>
                <w:sz w:val="22"/>
                <w:szCs w:val="22"/>
              </w:rPr>
              <w:t>–</w:t>
            </w:r>
            <w:proofErr w:type="gramEnd"/>
            <w:r w:rsidR="004C6FE2" w:rsidRPr="00D52378">
              <w:rPr>
                <w:rFonts w:ascii="Arial Unicode MS" w:eastAsia="Arial Unicode MS" w:hAnsi="Arial Unicode MS" w:cs="Arial Unicode MS"/>
                <w:color w:val="0D0D0D" w:themeColor="text1" w:themeTint="F2"/>
                <w:sz w:val="22"/>
                <w:szCs w:val="22"/>
              </w:rPr>
              <w:t xml:space="preserve"> </w:t>
            </w:r>
            <w:r w:rsidRPr="00D52378">
              <w:rPr>
                <w:rFonts w:ascii="Arial Unicode MS" w:eastAsia="Arial Unicode MS" w:hAnsi="Arial Unicode MS" w:cs="Arial Unicode MS" w:hint="eastAsia"/>
                <w:color w:val="0D0D0D" w:themeColor="text1" w:themeTint="F2"/>
                <w:sz w:val="22"/>
                <w:szCs w:val="22"/>
              </w:rPr>
              <w:t>城市介入項目</w:t>
            </w:r>
          </w:p>
          <w:p w:rsidR="00C854AA" w:rsidRPr="00D52378" w:rsidRDefault="00C854AA">
            <w:pPr>
              <w:pBdr>
                <w:top w:val="nil"/>
                <w:left w:val="nil"/>
                <w:bottom w:val="nil"/>
                <w:right w:val="nil"/>
                <w:between w:val="nil"/>
              </w:pBdr>
              <w:spacing w:line="276" w:lineRule="auto"/>
              <w:rPr>
                <w:rFonts w:ascii="Arial" w:eastAsia="Arial" w:hAnsi="Arial" w:cs="Arial"/>
                <w:color w:val="0D0D0D" w:themeColor="text1" w:themeTint="F2"/>
                <w:sz w:val="22"/>
                <w:szCs w:val="22"/>
              </w:rPr>
            </w:pPr>
          </w:p>
          <w:p w:rsidR="00C854AA" w:rsidRPr="007030C4" w:rsidRDefault="004C6FE2" w:rsidP="007030C4">
            <w:pPr>
              <w:pStyle w:val="af3"/>
              <w:numPr>
                <w:ilvl w:val="0"/>
                <w:numId w:val="24"/>
              </w:numPr>
              <w:pBdr>
                <w:top w:val="nil"/>
                <w:left w:val="nil"/>
                <w:bottom w:val="nil"/>
                <w:right w:val="nil"/>
                <w:between w:val="nil"/>
              </w:pBdr>
              <w:spacing w:line="276" w:lineRule="auto"/>
              <w:ind w:leftChars="0"/>
              <w:rPr>
                <w:color w:val="0D0D0D" w:themeColor="text1" w:themeTint="F2"/>
                <w:sz w:val="22"/>
                <w:szCs w:val="22"/>
              </w:rPr>
            </w:pPr>
            <w:r w:rsidRPr="007030C4">
              <w:rPr>
                <w:rFonts w:ascii="Arial" w:eastAsia="Arial" w:hAnsi="Arial" w:cs="Arial"/>
                <w:color w:val="0D0D0D" w:themeColor="text1" w:themeTint="F2"/>
                <w:sz w:val="22"/>
                <w:szCs w:val="22"/>
              </w:rPr>
              <w:t>GBA Urban Design Awards – Plan / Concept</w:t>
            </w: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color w:val="0D0D0D" w:themeColor="text1" w:themeTint="F2"/>
                <w:sz w:val="22"/>
                <w:szCs w:val="22"/>
              </w:rPr>
              <w:t xml:space="preserve">    </w:t>
            </w:r>
            <w:r w:rsidR="00DA38B2" w:rsidRPr="00D52378">
              <w:rPr>
                <w:rFonts w:ascii="Arial Unicode MS" w:eastAsia="Arial Unicode MS" w:hAnsi="Arial Unicode MS" w:cs="Arial Unicode MS" w:hint="eastAsia"/>
                <w:color w:val="0D0D0D" w:themeColor="text1" w:themeTint="F2"/>
                <w:sz w:val="22"/>
                <w:szCs w:val="22"/>
              </w:rPr>
              <w:t>大灣區城市設計大獎</w:t>
            </w:r>
            <w:proofErr w:type="gramStart"/>
            <w:r w:rsidRPr="00D52378">
              <w:rPr>
                <w:rFonts w:ascii="Arial Unicode MS" w:eastAsia="Arial Unicode MS" w:hAnsi="Arial Unicode MS" w:cs="Arial Unicode MS"/>
                <w:color w:val="0D0D0D" w:themeColor="text1" w:themeTint="F2"/>
                <w:sz w:val="22"/>
                <w:szCs w:val="22"/>
              </w:rPr>
              <w:t>–</w:t>
            </w:r>
            <w:proofErr w:type="gramEnd"/>
            <w:r w:rsidR="00DA38B2" w:rsidRPr="00D52378">
              <w:rPr>
                <w:rFonts w:ascii="Arial Unicode MS" w:eastAsia="Arial Unicode MS" w:hAnsi="Arial Unicode MS" w:cs="Arial Unicode MS" w:hint="eastAsia"/>
                <w:color w:val="0D0D0D" w:themeColor="text1" w:themeTint="F2"/>
                <w:sz w:val="22"/>
                <w:szCs w:val="22"/>
              </w:rPr>
              <w:t>計畫</w:t>
            </w:r>
            <w:r w:rsidRPr="00D52378">
              <w:rPr>
                <w:rFonts w:ascii="Arial Unicode MS" w:eastAsia="Arial Unicode MS" w:hAnsi="Arial Unicode MS" w:cs="Arial Unicode MS"/>
                <w:color w:val="0D0D0D" w:themeColor="text1" w:themeTint="F2"/>
                <w:sz w:val="22"/>
                <w:szCs w:val="22"/>
              </w:rPr>
              <w:t>/</w:t>
            </w:r>
            <w:r w:rsidR="00DA38B2" w:rsidRPr="00D52378">
              <w:rPr>
                <w:rFonts w:ascii="Arial Unicode MS" w:eastAsia="Arial Unicode MS" w:hAnsi="Arial Unicode MS" w:cs="Arial Unicode MS" w:hint="eastAsia"/>
                <w:color w:val="0D0D0D" w:themeColor="text1" w:themeTint="F2"/>
                <w:sz w:val="22"/>
                <w:szCs w:val="22"/>
              </w:rPr>
              <w:t>概念專案</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tc>
      </w:tr>
      <w:tr w:rsidR="00C854AA" w:rsidRPr="00D52378">
        <w:trPr>
          <w:trHeight w:val="90"/>
        </w:trPr>
        <w:tc>
          <w:tcPr>
            <w:tcW w:w="3465" w:type="dxa"/>
          </w:tcPr>
          <w:p w:rsidR="00C854AA" w:rsidRPr="00D52378" w:rsidRDefault="004C6FE2">
            <w:pPr>
              <w:pBdr>
                <w:top w:val="nil"/>
                <w:left w:val="nil"/>
                <w:bottom w:val="nil"/>
                <w:right w:val="nil"/>
                <w:between w:val="nil"/>
              </w:pBdr>
              <w:tabs>
                <w:tab w:val="left" w:pos="4680"/>
                <w:tab w:val="left" w:pos="6480"/>
                <w:tab w:val="left" w:pos="7920"/>
              </w:tabs>
              <w:spacing w:before="120" w:line="276" w:lineRule="auto"/>
              <w:ind w:left="220" w:hanging="220"/>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 xml:space="preserve">10. Registration Number: </w:t>
            </w:r>
            <w:r w:rsidRPr="00D52378">
              <w:rPr>
                <w:rFonts w:ascii="Arial" w:eastAsia="Arial" w:hAnsi="Arial" w:cs="Arial"/>
                <w:color w:val="0D0D0D" w:themeColor="text1" w:themeTint="F2"/>
                <w:sz w:val="22"/>
                <w:szCs w:val="22"/>
              </w:rPr>
              <w:br/>
              <w:t>(assigned by the Organiser)</w:t>
            </w:r>
          </w:p>
          <w:p w:rsidR="00C854AA" w:rsidRPr="00D52378" w:rsidRDefault="00DA38B2">
            <w:pPr>
              <w:pBdr>
                <w:top w:val="nil"/>
                <w:left w:val="nil"/>
                <w:bottom w:val="nil"/>
                <w:right w:val="nil"/>
                <w:between w:val="nil"/>
              </w:pBdr>
              <w:tabs>
                <w:tab w:val="left" w:pos="4680"/>
                <w:tab w:val="left" w:pos="6480"/>
                <w:tab w:val="left" w:pos="7920"/>
              </w:tabs>
              <w:spacing w:before="120" w:line="276" w:lineRule="auto"/>
              <w:ind w:firstLine="220"/>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登記編號（由主辦機構填寫）</w:t>
            </w:r>
          </w:p>
        </w:tc>
        <w:tc>
          <w:tcPr>
            <w:tcW w:w="5985" w:type="dxa"/>
          </w:tcPr>
          <w:p w:rsidR="00C854AA" w:rsidRPr="00D52378" w:rsidRDefault="00C854AA">
            <w:pPr>
              <w:pBdr>
                <w:top w:val="nil"/>
                <w:left w:val="nil"/>
                <w:bottom w:val="nil"/>
                <w:right w:val="nil"/>
                <w:between w:val="nil"/>
              </w:pBdr>
              <w:tabs>
                <w:tab w:val="left" w:pos="4680"/>
                <w:tab w:val="left" w:pos="6480"/>
                <w:tab w:val="left" w:pos="7920"/>
              </w:tabs>
              <w:spacing w:line="276" w:lineRule="auto"/>
              <w:rPr>
                <w:rFonts w:ascii="Arial" w:eastAsia="Arial" w:hAnsi="Arial" w:cs="Arial"/>
                <w:b/>
                <w:color w:val="0D0D0D" w:themeColor="text1" w:themeTint="F2"/>
                <w:sz w:val="22"/>
                <w:szCs w:val="22"/>
              </w:rPr>
            </w:pPr>
          </w:p>
        </w:tc>
      </w:tr>
    </w:tbl>
    <w:p w:rsidR="00C854AA" w:rsidRPr="00D52378" w:rsidRDefault="00C854AA">
      <w:pPr>
        <w:pBdr>
          <w:top w:val="nil"/>
          <w:left w:val="nil"/>
          <w:bottom w:val="nil"/>
          <w:right w:val="nil"/>
          <w:between w:val="nil"/>
        </w:pBdr>
        <w:tabs>
          <w:tab w:val="left" w:pos="4680"/>
          <w:tab w:val="left" w:pos="6480"/>
          <w:tab w:val="left" w:pos="7920"/>
          <w:tab w:val="left" w:pos="9720"/>
        </w:tabs>
        <w:spacing w:line="276" w:lineRule="auto"/>
        <w:jc w:val="both"/>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tabs>
          <w:tab w:val="left" w:pos="4680"/>
          <w:tab w:val="left" w:pos="6480"/>
          <w:tab w:val="left" w:pos="7920"/>
          <w:tab w:val="left" w:pos="9720"/>
        </w:tabs>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lastRenderedPageBreak/>
        <w:t>I declare that all the particulars given in this application are true and correct to the best of my knowledge and belief and agree to be abided by the terms and conditions in this Nomination Application Form. The Hong Kong Institute of Urban Design (HKIUD) is authorised to publish the information without verification. The undersigned shall also indemnify the HKIUD and its members for any loss or damages resulted from such publication.</w:t>
      </w:r>
    </w:p>
    <w:p w:rsidR="00C854AA" w:rsidRPr="00D52378" w:rsidRDefault="00C854AA">
      <w:pPr>
        <w:pBdr>
          <w:top w:val="nil"/>
          <w:left w:val="nil"/>
          <w:bottom w:val="nil"/>
          <w:right w:val="nil"/>
          <w:between w:val="nil"/>
        </w:pBdr>
        <w:tabs>
          <w:tab w:val="left" w:pos="4680"/>
          <w:tab w:val="left" w:pos="6480"/>
          <w:tab w:val="left" w:pos="7920"/>
          <w:tab w:val="left" w:pos="9720"/>
        </w:tabs>
        <w:spacing w:line="276" w:lineRule="auto"/>
        <w:jc w:val="both"/>
        <w:rPr>
          <w:rFonts w:ascii="Arial" w:eastAsia="Arial" w:hAnsi="Arial" w:cs="Arial"/>
          <w:color w:val="0D0D0D" w:themeColor="text1" w:themeTint="F2"/>
          <w:sz w:val="22"/>
          <w:szCs w:val="22"/>
        </w:rPr>
      </w:pPr>
    </w:p>
    <w:p w:rsidR="00C854AA" w:rsidRPr="00D52378" w:rsidRDefault="00DA38B2">
      <w:pPr>
        <w:pBdr>
          <w:top w:val="nil"/>
          <w:left w:val="nil"/>
          <w:bottom w:val="nil"/>
          <w:right w:val="nil"/>
          <w:between w:val="nil"/>
        </w:pBdr>
        <w:tabs>
          <w:tab w:val="left" w:pos="4680"/>
          <w:tab w:val="left" w:pos="6480"/>
          <w:tab w:val="left" w:pos="7920"/>
          <w:tab w:val="left" w:pos="9720"/>
        </w:tabs>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本人謹此聲明保證所提交的</w:t>
      </w:r>
      <w:proofErr w:type="gramStart"/>
      <w:r w:rsidRPr="00D52378">
        <w:rPr>
          <w:rFonts w:ascii="Arial Unicode MS" w:eastAsia="Arial Unicode MS" w:hAnsi="Arial Unicode MS" w:cs="Arial Unicode MS" w:hint="eastAsia"/>
          <w:color w:val="0D0D0D" w:themeColor="text1" w:themeTint="F2"/>
          <w:sz w:val="22"/>
          <w:szCs w:val="22"/>
        </w:rPr>
        <w:t>資料均為真實</w:t>
      </w:r>
      <w:proofErr w:type="gramEnd"/>
      <w:r w:rsidRPr="00D52378">
        <w:rPr>
          <w:rFonts w:ascii="Arial Unicode MS" w:eastAsia="Arial Unicode MS" w:hAnsi="Arial Unicode MS" w:cs="Arial Unicode MS" w:hint="eastAsia"/>
          <w:color w:val="0D0D0D" w:themeColor="text1" w:themeTint="F2"/>
          <w:sz w:val="22"/>
          <w:szCs w:val="22"/>
        </w:rPr>
        <w:t>無誤，並同意遵從此「提名表格」所載的條款及條件。</w:t>
      </w:r>
      <w:r w:rsidR="004C6FE2" w:rsidRPr="00D52378">
        <w:rPr>
          <w:rFonts w:ascii="Arial Unicode MS" w:eastAsia="Arial Unicode MS" w:hAnsi="Arial Unicode MS" w:cs="Arial Unicode MS"/>
          <w:color w:val="0D0D0D" w:themeColor="text1" w:themeTint="F2"/>
          <w:sz w:val="22"/>
          <w:szCs w:val="22"/>
        </w:rPr>
        <w:t xml:space="preserve"> </w:t>
      </w:r>
      <w:r w:rsidRPr="00D52378">
        <w:rPr>
          <w:rFonts w:ascii="Arial Unicode MS" w:eastAsia="Arial Unicode MS" w:hAnsi="Arial Unicode MS" w:cs="Arial Unicode MS" w:hint="eastAsia"/>
          <w:color w:val="0D0D0D" w:themeColor="text1" w:themeTint="F2"/>
          <w:sz w:val="22"/>
          <w:szCs w:val="22"/>
        </w:rPr>
        <w:t>香港城市設計學會獲授權在未經核實的情況下發佈有關資料。如因發佈有關資料引致任何損失或損害，簽署人應就有關損失或損害向香港城市設計學會及其會員作出賠償。</w:t>
      </w:r>
    </w:p>
    <w:p w:rsidR="00C854AA" w:rsidRPr="00D52378" w:rsidRDefault="00C854AA">
      <w:pPr>
        <w:pBdr>
          <w:top w:val="nil"/>
          <w:left w:val="nil"/>
          <w:bottom w:val="nil"/>
          <w:right w:val="nil"/>
          <w:between w:val="nil"/>
        </w:pBdr>
        <w:tabs>
          <w:tab w:val="left" w:pos="4680"/>
          <w:tab w:val="left" w:pos="6480"/>
          <w:tab w:val="left" w:pos="7920"/>
          <w:tab w:val="left" w:pos="9720"/>
        </w:tabs>
        <w:spacing w:line="276" w:lineRule="auto"/>
        <w:jc w:val="both"/>
        <w:rPr>
          <w:rFonts w:ascii="Arial" w:eastAsia="Arial" w:hAnsi="Arial" w:cs="Arial"/>
          <w:color w:val="0D0D0D" w:themeColor="text1" w:themeTint="F2"/>
          <w:sz w:val="22"/>
          <w:szCs w:val="22"/>
        </w:rPr>
      </w:pPr>
    </w:p>
    <w:p w:rsidR="00C854AA" w:rsidRPr="00D52378" w:rsidRDefault="00C854AA">
      <w:pPr>
        <w:pBdr>
          <w:top w:val="nil"/>
          <w:left w:val="nil"/>
          <w:bottom w:val="nil"/>
          <w:right w:val="nil"/>
          <w:between w:val="nil"/>
        </w:pBdr>
        <w:tabs>
          <w:tab w:val="left" w:pos="4680"/>
          <w:tab w:val="left" w:pos="6480"/>
          <w:tab w:val="left" w:pos="7920"/>
          <w:tab w:val="left" w:pos="9720"/>
        </w:tabs>
        <w:spacing w:line="276" w:lineRule="auto"/>
        <w:jc w:val="both"/>
        <w:rPr>
          <w:rFonts w:ascii="Arial" w:eastAsia="Arial" w:hAnsi="Arial" w:cs="Arial"/>
          <w:color w:val="0D0D0D" w:themeColor="text1" w:themeTint="F2"/>
          <w:sz w:val="22"/>
          <w:szCs w:val="22"/>
        </w:rPr>
      </w:pPr>
    </w:p>
    <w:p w:rsidR="00C854AA" w:rsidRPr="00D52378" w:rsidRDefault="00C854AA">
      <w:pPr>
        <w:pBdr>
          <w:top w:val="nil"/>
          <w:left w:val="nil"/>
          <w:bottom w:val="nil"/>
          <w:right w:val="nil"/>
          <w:between w:val="nil"/>
        </w:pBdr>
        <w:tabs>
          <w:tab w:val="left" w:pos="4680"/>
          <w:tab w:val="left" w:pos="6480"/>
          <w:tab w:val="left" w:pos="7920"/>
          <w:tab w:val="left" w:pos="10080"/>
        </w:tabs>
        <w:spacing w:line="276" w:lineRule="auto"/>
        <w:jc w:val="both"/>
        <w:rPr>
          <w:rFonts w:ascii="Arial" w:eastAsia="Arial" w:hAnsi="Arial" w:cs="Arial"/>
          <w:color w:val="0D0D0D" w:themeColor="text1" w:themeTint="F2"/>
          <w:sz w:val="22"/>
          <w:szCs w:val="22"/>
        </w:rPr>
      </w:pPr>
    </w:p>
    <w:p w:rsidR="00C854AA" w:rsidRPr="00D52378" w:rsidRDefault="00C854AA">
      <w:pPr>
        <w:pBdr>
          <w:top w:val="nil"/>
          <w:left w:val="nil"/>
          <w:bottom w:val="nil"/>
          <w:right w:val="nil"/>
          <w:between w:val="nil"/>
        </w:pBdr>
        <w:tabs>
          <w:tab w:val="left" w:pos="4680"/>
          <w:tab w:val="left" w:pos="6480"/>
          <w:tab w:val="left" w:pos="7920"/>
          <w:tab w:val="left" w:pos="10080"/>
        </w:tabs>
        <w:spacing w:line="276" w:lineRule="auto"/>
        <w:jc w:val="both"/>
        <w:rPr>
          <w:rFonts w:ascii="Arial" w:eastAsia="Arial" w:hAnsi="Arial" w:cs="Arial"/>
          <w:color w:val="0D0D0D" w:themeColor="text1" w:themeTint="F2"/>
          <w:sz w:val="22"/>
          <w:szCs w:val="22"/>
        </w:rPr>
      </w:pPr>
    </w:p>
    <w:p w:rsidR="00C854AA" w:rsidRPr="00D52378" w:rsidRDefault="00C854AA">
      <w:pPr>
        <w:pBdr>
          <w:top w:val="nil"/>
          <w:left w:val="nil"/>
          <w:bottom w:val="nil"/>
          <w:right w:val="nil"/>
          <w:between w:val="nil"/>
        </w:pBdr>
        <w:tabs>
          <w:tab w:val="left" w:pos="4680"/>
          <w:tab w:val="left" w:pos="6480"/>
          <w:tab w:val="left" w:pos="7920"/>
          <w:tab w:val="left" w:pos="10080"/>
        </w:tabs>
        <w:spacing w:line="276" w:lineRule="auto"/>
        <w:jc w:val="both"/>
        <w:rPr>
          <w:rFonts w:ascii="Arial" w:eastAsia="Arial" w:hAnsi="Arial" w:cs="Arial"/>
          <w:color w:val="0D0D0D" w:themeColor="text1" w:themeTint="F2"/>
          <w:sz w:val="22"/>
          <w:szCs w:val="22"/>
        </w:rPr>
      </w:pPr>
    </w:p>
    <w:p w:rsidR="00C854AA" w:rsidRPr="00D52378" w:rsidRDefault="00C854AA">
      <w:pPr>
        <w:pBdr>
          <w:top w:val="nil"/>
          <w:left w:val="nil"/>
          <w:bottom w:val="nil"/>
          <w:right w:val="nil"/>
          <w:between w:val="nil"/>
        </w:pBdr>
        <w:tabs>
          <w:tab w:val="left" w:pos="4680"/>
          <w:tab w:val="left" w:pos="6480"/>
          <w:tab w:val="left" w:pos="7920"/>
          <w:tab w:val="left" w:pos="10080"/>
        </w:tabs>
        <w:spacing w:line="276" w:lineRule="auto"/>
        <w:jc w:val="both"/>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tabs>
          <w:tab w:val="left" w:pos="4680"/>
          <w:tab w:val="left" w:pos="6480"/>
          <w:tab w:val="left" w:pos="7920"/>
          <w:tab w:val="left" w:pos="10080"/>
        </w:tabs>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Signature…………………………………………………………Date …………………………………...</w:t>
      </w:r>
    </w:p>
    <w:p w:rsidR="00C854AA" w:rsidRPr="00D52378" w:rsidRDefault="00DA38B2">
      <w:pPr>
        <w:pBdr>
          <w:top w:val="nil"/>
          <w:left w:val="nil"/>
          <w:bottom w:val="nil"/>
          <w:right w:val="nil"/>
          <w:between w:val="nil"/>
        </w:pBdr>
        <w:tabs>
          <w:tab w:val="left" w:pos="6480"/>
        </w:tabs>
        <w:spacing w:after="120" w:line="276" w:lineRule="auto"/>
        <w:rPr>
          <w:rFonts w:ascii="Arial" w:eastAsia="Arial" w:hAnsi="Arial" w:cs="Arial"/>
          <w:color w:val="0D0D0D" w:themeColor="text1" w:themeTint="F2"/>
          <w:sz w:val="24"/>
          <w:szCs w:val="24"/>
        </w:rPr>
      </w:pPr>
      <w:r w:rsidRPr="00D52378">
        <w:rPr>
          <w:rFonts w:ascii="Arial Unicode MS" w:eastAsia="Arial Unicode MS" w:hAnsi="Arial Unicode MS" w:cs="Arial Unicode MS" w:hint="eastAsia"/>
          <w:color w:val="0D0D0D" w:themeColor="text1" w:themeTint="F2"/>
          <w:sz w:val="22"/>
          <w:szCs w:val="22"/>
        </w:rPr>
        <w:t>簽署</w:t>
      </w:r>
      <w:r w:rsidR="004C6FE2" w:rsidRPr="00D52378">
        <w:rPr>
          <w:rFonts w:ascii="Arial Unicode MS" w:eastAsia="Arial Unicode MS" w:hAnsi="Arial Unicode MS" w:cs="Arial Unicode MS"/>
          <w:color w:val="0D0D0D" w:themeColor="text1" w:themeTint="F2"/>
          <w:sz w:val="22"/>
          <w:szCs w:val="22"/>
        </w:rPr>
        <w:t xml:space="preserve">                                                             </w:t>
      </w:r>
      <w:r w:rsidR="004C6FE2" w:rsidRPr="00D52378">
        <w:rPr>
          <w:rFonts w:ascii="Arial Unicode MS" w:eastAsia="Arial Unicode MS" w:hAnsi="Arial Unicode MS" w:cs="Arial Unicode MS"/>
          <w:color w:val="0D0D0D" w:themeColor="text1" w:themeTint="F2"/>
          <w:sz w:val="24"/>
          <w:szCs w:val="24"/>
        </w:rPr>
        <w:t xml:space="preserve">                        </w:t>
      </w:r>
      <w:r w:rsidRPr="00D52378">
        <w:rPr>
          <w:rFonts w:ascii="Arial Unicode MS" w:eastAsia="Arial Unicode MS" w:hAnsi="Arial Unicode MS" w:cs="Arial Unicode MS" w:hint="eastAsia"/>
          <w:color w:val="0D0D0D" w:themeColor="text1" w:themeTint="F2"/>
          <w:sz w:val="24"/>
          <w:szCs w:val="24"/>
        </w:rPr>
        <w:t>日期</w:t>
      </w:r>
    </w:p>
    <w:p w:rsidR="00C854AA" w:rsidRPr="00D52378" w:rsidRDefault="00C854AA">
      <w:pPr>
        <w:pBdr>
          <w:top w:val="nil"/>
          <w:left w:val="nil"/>
          <w:bottom w:val="nil"/>
          <w:right w:val="nil"/>
          <w:between w:val="nil"/>
        </w:pBdr>
        <w:tabs>
          <w:tab w:val="left" w:pos="6480"/>
        </w:tabs>
        <w:spacing w:after="120" w:line="276" w:lineRule="auto"/>
        <w:rPr>
          <w:rFonts w:ascii="Arial" w:eastAsia="Arial" w:hAnsi="Arial" w:cs="Arial"/>
          <w:color w:val="0D0D0D" w:themeColor="text1" w:themeTint="F2"/>
          <w:sz w:val="24"/>
          <w:szCs w:val="24"/>
        </w:rPr>
      </w:pPr>
    </w:p>
    <w:p w:rsidR="00C854AA" w:rsidRPr="00D52378" w:rsidRDefault="004C6FE2">
      <w:pPr>
        <w:widowControl w:val="0"/>
        <w:pBdr>
          <w:top w:val="nil"/>
          <w:left w:val="nil"/>
          <w:bottom w:val="nil"/>
          <w:right w:val="nil"/>
          <w:between w:val="nil"/>
        </w:pBdr>
        <w:spacing w:line="276" w:lineRule="auto"/>
        <w:rPr>
          <w:rFonts w:ascii="Arial" w:eastAsia="Arial" w:hAnsi="Arial" w:cs="Arial"/>
          <w:b/>
          <w:color w:val="0D0D0D" w:themeColor="text1" w:themeTint="F2"/>
          <w:sz w:val="32"/>
          <w:szCs w:val="32"/>
        </w:rPr>
      </w:pPr>
      <w:r w:rsidRPr="00D52378">
        <w:rPr>
          <w:rFonts w:ascii="Arial" w:eastAsia="Arial" w:hAnsi="Arial" w:cs="Arial"/>
          <w:b/>
          <w:color w:val="0D0D0D" w:themeColor="text1" w:themeTint="F2"/>
          <w:sz w:val="32"/>
          <w:szCs w:val="32"/>
        </w:rPr>
        <w:t xml:space="preserve">FACT SHEET </w:t>
      </w:r>
      <w:r w:rsidR="00DA38B2" w:rsidRPr="00D52378">
        <w:rPr>
          <w:rFonts w:ascii="Arial Unicode MS" w:eastAsia="Arial Unicode MS" w:hAnsi="Arial Unicode MS" w:cs="Arial Unicode MS" w:hint="eastAsia"/>
          <w:b/>
          <w:color w:val="0D0D0D" w:themeColor="text1" w:themeTint="F2"/>
          <w:sz w:val="32"/>
          <w:szCs w:val="32"/>
        </w:rPr>
        <w:t>大獎</w:t>
      </w:r>
      <w:r w:rsidR="00DA38B2" w:rsidRPr="00DA38B2">
        <w:rPr>
          <w:rFonts w:ascii="SimSun" w:eastAsia="新細明體" w:hAnsi="SimSun" w:cs="SimSun" w:hint="eastAsia"/>
          <w:b/>
          <w:color w:val="0D0D0D" w:themeColor="text1" w:themeTint="F2"/>
          <w:sz w:val="32"/>
          <w:szCs w:val="32"/>
        </w:rPr>
        <w:t>資料</w:t>
      </w:r>
    </w:p>
    <w:p w:rsidR="00C854AA" w:rsidRPr="00D52378" w:rsidRDefault="00C854AA">
      <w:pPr>
        <w:widowControl w:val="0"/>
        <w:pBdr>
          <w:top w:val="nil"/>
          <w:left w:val="nil"/>
          <w:bottom w:val="nil"/>
          <w:right w:val="nil"/>
          <w:between w:val="nil"/>
        </w:pBdr>
        <w:spacing w:line="276" w:lineRule="auto"/>
        <w:rPr>
          <w:rFonts w:ascii="Arial" w:eastAsia="Arial" w:hAnsi="Arial" w:cs="Arial"/>
          <w:color w:val="0D0D0D" w:themeColor="text1" w:themeTint="F2"/>
          <w:sz w:val="32"/>
          <w:szCs w:val="32"/>
        </w:rPr>
      </w:pPr>
    </w:p>
    <w:p w:rsidR="00C854AA" w:rsidRPr="00D52378" w:rsidRDefault="004C6FE2">
      <w:pPr>
        <w:widowControl w:val="0"/>
        <w:numPr>
          <w:ilvl w:val="0"/>
          <w:numId w:val="12"/>
        </w:numPr>
        <w:pBdr>
          <w:top w:val="nil"/>
          <w:left w:val="nil"/>
          <w:bottom w:val="nil"/>
          <w:right w:val="nil"/>
          <w:between w:val="nil"/>
        </w:pBdr>
        <w:spacing w:line="276" w:lineRule="auto"/>
        <w:rPr>
          <w:color w:val="0D0D0D" w:themeColor="text1" w:themeTint="F2"/>
          <w:sz w:val="28"/>
          <w:szCs w:val="28"/>
        </w:rPr>
      </w:pPr>
      <w:r w:rsidRPr="00D52378">
        <w:rPr>
          <w:rFonts w:ascii="Arial" w:eastAsia="Arial" w:hAnsi="Arial" w:cs="Arial"/>
          <w:color w:val="0D0D0D" w:themeColor="text1" w:themeTint="F2"/>
          <w:sz w:val="28"/>
          <w:szCs w:val="28"/>
        </w:rPr>
        <w:t xml:space="preserve">Objective </w:t>
      </w:r>
      <w:r w:rsidR="00DA38B2" w:rsidRPr="00D52378">
        <w:rPr>
          <w:rFonts w:ascii="Arial Unicode MS" w:eastAsia="Arial Unicode MS" w:hAnsi="Arial Unicode MS" w:cs="Arial Unicode MS" w:hint="eastAsia"/>
          <w:color w:val="0D0D0D" w:themeColor="text1" w:themeTint="F2"/>
          <w:sz w:val="28"/>
          <w:szCs w:val="28"/>
        </w:rPr>
        <w:t>大獎目的</w:t>
      </w:r>
    </w:p>
    <w:p w:rsidR="00C854AA" w:rsidRPr="00D52378" w:rsidRDefault="00C854AA">
      <w:pPr>
        <w:widowControl w:val="0"/>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171101">
      <w:pPr>
        <w:widowControl w:val="0"/>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171101">
        <w:rPr>
          <w:rFonts w:ascii="Arial" w:eastAsia="Arial" w:hAnsi="Arial" w:cs="Arial"/>
          <w:color w:val="0D0D0D" w:themeColor="text1" w:themeTint="F2"/>
          <w:sz w:val="22"/>
          <w:szCs w:val="22"/>
        </w:rPr>
        <w:t xml:space="preserve">The objective of the GBA Urban Design Awards is to elevate the overall urban design standard in the Guangdong-Hong Kong-Macao Greater Bay Area (GBA), and explore a mechanism for mutual recognition of professional qualifications in urban design in the Greater Bay Area through recognising excellence in urban design related projects in the GBA and fostering collaboration and exchange among urban designers, planners, architects, landscape architects, engineers, surveyors and other urban design professionals, companies and organisations in the GBA. </w:t>
      </w:r>
      <w:r w:rsidR="004C6FE2" w:rsidRPr="00D52378">
        <w:rPr>
          <w:rFonts w:ascii="Arial" w:eastAsia="Arial" w:hAnsi="Arial" w:cs="Arial"/>
          <w:color w:val="0D0D0D" w:themeColor="text1" w:themeTint="F2"/>
          <w:sz w:val="22"/>
          <w:szCs w:val="22"/>
        </w:rPr>
        <w:t>The Awards’ Professional Category is now open for nomination, under the following three sub-categories:</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96703B" w:rsidRDefault="00171101" w:rsidP="0096703B">
      <w:pPr>
        <w:spacing w:line="276" w:lineRule="auto"/>
        <w:ind w:right="-142"/>
        <w:jc w:val="both"/>
        <w:rPr>
          <w:rFonts w:ascii="Arial Unicode MS" w:eastAsia="Arial Unicode MS" w:hAnsi="Arial Unicode MS" w:cs="Arial Unicode MS"/>
          <w:color w:val="0D0D0D" w:themeColor="text1" w:themeTint="F2"/>
          <w:sz w:val="22"/>
          <w:szCs w:val="22"/>
        </w:rPr>
      </w:pPr>
      <w:r w:rsidRPr="00171101">
        <w:rPr>
          <w:rFonts w:ascii="Arial Unicode MS" w:eastAsia="Arial Unicode MS" w:hAnsi="Arial Unicode MS" w:cs="Arial Unicode MS" w:hint="eastAsia"/>
          <w:color w:val="0D0D0D" w:themeColor="text1" w:themeTint="F2"/>
          <w:sz w:val="22"/>
          <w:szCs w:val="22"/>
        </w:rPr>
        <w:t>设立大湾区城市设计大奖的目的是通过表扬在粤港澳大湾区（大湾区）开展的城市设计优秀作品，以及加强在大湾区工作的城市设计、规划、建筑、风景园林设计、工程、测量及其他相关领域的专业人士和机构间的交流合作，持续提升大湾区城市设计水平，并探索推动大湾区城市设计领域的专业资格互认机制。</w:t>
      </w:r>
      <w:bookmarkStart w:id="2" w:name="_GoBack"/>
      <w:bookmarkEnd w:id="2"/>
      <w:r w:rsidR="00DA38B2" w:rsidRPr="00D52378">
        <w:rPr>
          <w:rFonts w:ascii="Arial Unicode MS" w:eastAsia="Arial Unicode MS" w:hAnsi="Arial Unicode MS" w:cs="Arial Unicode MS" w:hint="eastAsia"/>
          <w:color w:val="0D0D0D" w:themeColor="text1" w:themeTint="F2"/>
          <w:sz w:val="22"/>
          <w:szCs w:val="22"/>
        </w:rPr>
        <w:t>大灣區城市設計大獎之專業組別現已接受提名。</w:t>
      </w:r>
      <w:r w:rsidR="004C6FE2" w:rsidRPr="00D52378">
        <w:rPr>
          <w:rFonts w:ascii="Arial Unicode MS" w:eastAsia="Arial Unicode MS" w:hAnsi="Arial Unicode MS" w:cs="Arial Unicode MS"/>
          <w:color w:val="0D0D0D" w:themeColor="text1" w:themeTint="F2"/>
          <w:sz w:val="22"/>
          <w:szCs w:val="22"/>
        </w:rPr>
        <w:t xml:space="preserve"> </w:t>
      </w:r>
      <w:r w:rsidR="00DA38B2" w:rsidRPr="00D52378">
        <w:rPr>
          <w:rFonts w:ascii="Arial Unicode MS" w:eastAsia="Arial Unicode MS" w:hAnsi="Arial Unicode MS" w:cs="Arial Unicode MS" w:hint="eastAsia"/>
          <w:color w:val="0D0D0D" w:themeColor="text1" w:themeTint="F2"/>
          <w:sz w:val="22"/>
          <w:szCs w:val="22"/>
        </w:rPr>
        <w:t>以下為專業組別的三個類別</w:t>
      </w:r>
      <w:proofErr w:type="gramStart"/>
      <w:r w:rsidR="00DA38B2" w:rsidRPr="00D52378">
        <w:rPr>
          <w:rFonts w:ascii="Arial Unicode MS" w:eastAsia="Arial Unicode MS" w:hAnsi="Arial Unicode MS" w:cs="Arial Unicode MS" w:hint="eastAsia"/>
          <w:color w:val="0D0D0D" w:themeColor="text1" w:themeTint="F2"/>
          <w:sz w:val="22"/>
          <w:szCs w:val="22"/>
        </w:rPr>
        <w:t>﹕</w:t>
      </w:r>
      <w:proofErr w:type="gramEnd"/>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bookmarkStart w:id="3" w:name="_1fob9te" w:colFirst="0" w:colLast="0"/>
      <w:bookmarkEnd w:id="3"/>
      <w:r w:rsidRPr="00D52378">
        <w:rPr>
          <w:rFonts w:ascii="Arial" w:eastAsia="Arial" w:hAnsi="Arial" w:cs="Arial"/>
          <w:color w:val="0D0D0D" w:themeColor="text1" w:themeTint="F2"/>
          <w:sz w:val="22"/>
          <w:szCs w:val="22"/>
        </w:rPr>
        <w:t xml:space="preserve">1. GBA Urban Design Awards – Built Project </w:t>
      </w:r>
    </w:p>
    <w:p w:rsidR="00C854AA" w:rsidRPr="00D52378" w:rsidRDefault="00DA38B2">
      <w:pPr>
        <w:pBdr>
          <w:top w:val="nil"/>
          <w:left w:val="nil"/>
          <w:bottom w:val="nil"/>
          <w:right w:val="nil"/>
          <w:between w:val="nil"/>
        </w:pBdr>
        <w:spacing w:line="276" w:lineRule="auto"/>
        <w:ind w:firstLine="220"/>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lastRenderedPageBreak/>
        <w:t>大灣區城市設計大獎</w:t>
      </w:r>
      <w:r w:rsidR="004C6FE2" w:rsidRPr="00D52378">
        <w:rPr>
          <w:rFonts w:ascii="Arial Unicode MS" w:eastAsia="Arial Unicode MS" w:hAnsi="Arial Unicode MS" w:cs="Arial Unicode MS"/>
          <w:color w:val="0D0D0D" w:themeColor="text1" w:themeTint="F2"/>
          <w:sz w:val="22"/>
          <w:szCs w:val="22"/>
        </w:rPr>
        <w:t xml:space="preserve"> </w:t>
      </w:r>
      <w:proofErr w:type="gramStart"/>
      <w:r w:rsidR="004C6FE2" w:rsidRPr="00D52378">
        <w:rPr>
          <w:rFonts w:ascii="Arial Unicode MS" w:eastAsia="Arial Unicode MS" w:hAnsi="Arial Unicode MS" w:cs="Arial Unicode MS"/>
          <w:color w:val="0D0D0D" w:themeColor="text1" w:themeTint="F2"/>
          <w:sz w:val="22"/>
          <w:szCs w:val="22"/>
        </w:rPr>
        <w:t>–</w:t>
      </w:r>
      <w:proofErr w:type="gramEnd"/>
      <w:r w:rsidR="004C6FE2" w:rsidRPr="00D52378">
        <w:rPr>
          <w:rFonts w:ascii="Arial Unicode MS" w:eastAsia="Arial Unicode MS" w:hAnsi="Arial Unicode MS" w:cs="Arial Unicode MS"/>
          <w:color w:val="0D0D0D" w:themeColor="text1" w:themeTint="F2"/>
          <w:sz w:val="22"/>
          <w:szCs w:val="22"/>
        </w:rPr>
        <w:t xml:space="preserve"> </w:t>
      </w:r>
      <w:r w:rsidRPr="00D52378">
        <w:rPr>
          <w:rFonts w:ascii="Arial Unicode MS" w:eastAsia="Arial Unicode MS" w:hAnsi="Arial Unicode MS" w:cs="Arial Unicode MS" w:hint="eastAsia"/>
          <w:color w:val="0D0D0D" w:themeColor="text1" w:themeTint="F2"/>
          <w:sz w:val="22"/>
          <w:szCs w:val="22"/>
        </w:rPr>
        <w:t>實體落成專案</w:t>
      </w: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 xml:space="preserve">2. GBA Urban Design Awards – Urban Intervention </w:t>
      </w:r>
    </w:p>
    <w:p w:rsidR="00C854AA" w:rsidRPr="00D52378" w:rsidRDefault="00DA38B2">
      <w:pPr>
        <w:pBdr>
          <w:top w:val="nil"/>
          <w:left w:val="nil"/>
          <w:bottom w:val="nil"/>
          <w:right w:val="nil"/>
          <w:between w:val="nil"/>
        </w:pBdr>
        <w:spacing w:line="276" w:lineRule="auto"/>
        <w:ind w:firstLine="220"/>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大灣區城市設計大獎</w:t>
      </w:r>
      <w:r w:rsidR="004C6FE2" w:rsidRPr="00D52378">
        <w:rPr>
          <w:rFonts w:ascii="Arial Unicode MS" w:eastAsia="Arial Unicode MS" w:hAnsi="Arial Unicode MS" w:cs="Arial Unicode MS"/>
          <w:color w:val="0D0D0D" w:themeColor="text1" w:themeTint="F2"/>
          <w:sz w:val="22"/>
          <w:szCs w:val="22"/>
        </w:rPr>
        <w:t xml:space="preserve"> </w:t>
      </w:r>
      <w:proofErr w:type="gramStart"/>
      <w:r w:rsidR="004C6FE2" w:rsidRPr="00D52378">
        <w:rPr>
          <w:rFonts w:ascii="Arial Unicode MS" w:eastAsia="Arial Unicode MS" w:hAnsi="Arial Unicode MS" w:cs="Arial Unicode MS"/>
          <w:color w:val="0D0D0D" w:themeColor="text1" w:themeTint="F2"/>
          <w:sz w:val="22"/>
          <w:szCs w:val="22"/>
        </w:rPr>
        <w:t>–</w:t>
      </w:r>
      <w:proofErr w:type="gramEnd"/>
      <w:r w:rsidR="004C6FE2" w:rsidRPr="00D52378">
        <w:rPr>
          <w:rFonts w:ascii="Arial Unicode MS" w:eastAsia="Arial Unicode MS" w:hAnsi="Arial Unicode MS" w:cs="Arial Unicode MS"/>
          <w:color w:val="0D0D0D" w:themeColor="text1" w:themeTint="F2"/>
          <w:sz w:val="22"/>
          <w:szCs w:val="22"/>
        </w:rPr>
        <w:t xml:space="preserve"> </w:t>
      </w:r>
      <w:r w:rsidRPr="00D52378">
        <w:rPr>
          <w:rFonts w:ascii="Arial Unicode MS" w:eastAsia="Arial Unicode MS" w:hAnsi="Arial Unicode MS" w:cs="Arial Unicode MS" w:hint="eastAsia"/>
          <w:color w:val="0D0D0D" w:themeColor="text1" w:themeTint="F2"/>
          <w:sz w:val="22"/>
          <w:szCs w:val="22"/>
        </w:rPr>
        <w:t>城市介入項目</w:t>
      </w: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3. GBA Urban Design Awards – Plan / Concept</w:t>
      </w:r>
    </w:p>
    <w:p w:rsidR="00C854AA" w:rsidRPr="00D52378" w:rsidRDefault="00DA38B2">
      <w:pPr>
        <w:pBdr>
          <w:top w:val="nil"/>
          <w:left w:val="nil"/>
          <w:bottom w:val="nil"/>
          <w:right w:val="nil"/>
          <w:between w:val="nil"/>
        </w:pBdr>
        <w:spacing w:line="276" w:lineRule="auto"/>
        <w:ind w:firstLine="220"/>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大灣區城市設計大獎</w:t>
      </w:r>
      <w:proofErr w:type="gramStart"/>
      <w:r w:rsidR="004C6FE2" w:rsidRPr="00D52378">
        <w:rPr>
          <w:rFonts w:ascii="Arial Unicode MS" w:eastAsia="Arial Unicode MS" w:hAnsi="Arial Unicode MS" w:cs="Arial Unicode MS"/>
          <w:color w:val="0D0D0D" w:themeColor="text1" w:themeTint="F2"/>
          <w:sz w:val="22"/>
          <w:szCs w:val="22"/>
        </w:rPr>
        <w:t>–</w:t>
      </w:r>
      <w:proofErr w:type="gramEnd"/>
      <w:r w:rsidRPr="00D52378">
        <w:rPr>
          <w:rFonts w:ascii="Arial Unicode MS" w:eastAsia="Arial Unicode MS" w:hAnsi="Arial Unicode MS" w:cs="Arial Unicode MS" w:hint="eastAsia"/>
          <w:color w:val="0D0D0D" w:themeColor="text1" w:themeTint="F2"/>
          <w:sz w:val="22"/>
          <w:szCs w:val="22"/>
        </w:rPr>
        <w:t>計畫</w:t>
      </w:r>
      <w:r w:rsidR="004C6FE2" w:rsidRPr="00D52378">
        <w:rPr>
          <w:rFonts w:ascii="Arial Unicode MS" w:eastAsia="Arial Unicode MS" w:hAnsi="Arial Unicode MS" w:cs="Arial Unicode MS"/>
          <w:color w:val="0D0D0D" w:themeColor="text1" w:themeTint="F2"/>
          <w:sz w:val="22"/>
          <w:szCs w:val="22"/>
        </w:rPr>
        <w:t>/</w:t>
      </w:r>
      <w:r w:rsidRPr="00D52378">
        <w:rPr>
          <w:rFonts w:ascii="Arial Unicode MS" w:eastAsia="Arial Unicode MS" w:hAnsi="Arial Unicode MS" w:cs="Arial Unicode MS" w:hint="eastAsia"/>
          <w:color w:val="0D0D0D" w:themeColor="text1" w:themeTint="F2"/>
          <w:sz w:val="22"/>
          <w:szCs w:val="22"/>
        </w:rPr>
        <w:t>概念專案</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There would be Grand Awards, Merit Awards and Nominated Awards for shortlisted projects for each sub-category. The number of awards would depend on the quality and number of entries. However, the Jury Panel reserves the right of not awarding any award if the entries are not up to standard. The decision of the Jury Panel shall be final.</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DA38B2">
      <w:pPr>
        <w:pBdr>
          <w:top w:val="nil"/>
          <w:left w:val="nil"/>
          <w:bottom w:val="nil"/>
          <w:right w:val="nil"/>
          <w:between w:val="nil"/>
        </w:pBdr>
        <w:spacing w:line="276" w:lineRule="auto"/>
        <w:rPr>
          <w:rFonts w:ascii="Arial" w:eastAsia="Arial" w:hAnsi="Arial" w:cs="Arial"/>
          <w:color w:val="0D0D0D" w:themeColor="text1" w:themeTint="F2"/>
          <w:sz w:val="22"/>
          <w:szCs w:val="22"/>
        </w:rPr>
      </w:pPr>
      <w:bookmarkStart w:id="4" w:name="_3znysh7" w:colFirst="0" w:colLast="0"/>
      <w:bookmarkEnd w:id="4"/>
      <w:r w:rsidRPr="00D52378">
        <w:rPr>
          <w:rFonts w:ascii="Arial Unicode MS" w:eastAsia="Arial Unicode MS" w:hAnsi="Arial Unicode MS" w:cs="Arial Unicode MS" w:hint="eastAsia"/>
          <w:color w:val="0D0D0D" w:themeColor="text1" w:themeTint="F2"/>
          <w:sz w:val="22"/>
          <w:szCs w:val="22"/>
        </w:rPr>
        <w:t>專業組別的每一個類別均設有大獎、優異獎及入圍項目提名獎。</w:t>
      </w:r>
      <w:r w:rsidR="004C6FE2" w:rsidRPr="00D52378">
        <w:rPr>
          <w:rFonts w:ascii="Arial Unicode MS" w:eastAsia="Arial Unicode MS" w:hAnsi="Arial Unicode MS" w:cs="Arial Unicode MS"/>
          <w:color w:val="0D0D0D" w:themeColor="text1" w:themeTint="F2"/>
          <w:sz w:val="22"/>
          <w:szCs w:val="22"/>
        </w:rPr>
        <w:t xml:space="preserve"> </w:t>
      </w:r>
      <w:r w:rsidRPr="00D52378">
        <w:rPr>
          <w:rFonts w:ascii="Arial Unicode MS" w:eastAsia="Arial Unicode MS" w:hAnsi="Arial Unicode MS" w:cs="Arial Unicode MS" w:hint="eastAsia"/>
          <w:color w:val="0D0D0D" w:themeColor="text1" w:themeTint="F2"/>
          <w:sz w:val="22"/>
          <w:szCs w:val="22"/>
        </w:rPr>
        <w:t>獎項的數量取決於參賽作品的數量與品質。</w:t>
      </w:r>
      <w:r w:rsidR="004C6FE2" w:rsidRPr="00D52378">
        <w:rPr>
          <w:rFonts w:ascii="Arial Unicode MS" w:eastAsia="Arial Unicode MS" w:hAnsi="Arial Unicode MS" w:cs="Arial Unicode MS"/>
          <w:color w:val="0D0D0D" w:themeColor="text1" w:themeTint="F2"/>
          <w:sz w:val="22"/>
          <w:szCs w:val="22"/>
        </w:rPr>
        <w:t xml:space="preserve"> </w:t>
      </w:r>
      <w:r w:rsidRPr="00D52378">
        <w:rPr>
          <w:rFonts w:ascii="Arial Unicode MS" w:eastAsia="Arial Unicode MS" w:hAnsi="Arial Unicode MS" w:cs="Arial Unicode MS" w:hint="eastAsia"/>
          <w:color w:val="0D0D0D" w:themeColor="text1" w:themeTint="F2"/>
          <w:sz w:val="22"/>
          <w:szCs w:val="22"/>
        </w:rPr>
        <w:t>如評審委員會認為參賽項目沒有達到獲獎水準，將會保留不頒發任何獎項的權利。</w:t>
      </w:r>
      <w:r w:rsidR="004C6FE2" w:rsidRPr="00D52378">
        <w:rPr>
          <w:rFonts w:ascii="Arial Unicode MS" w:eastAsia="Arial Unicode MS" w:hAnsi="Arial Unicode MS" w:cs="Arial Unicode MS"/>
          <w:color w:val="0D0D0D" w:themeColor="text1" w:themeTint="F2"/>
          <w:sz w:val="22"/>
          <w:szCs w:val="22"/>
        </w:rPr>
        <w:t xml:space="preserve"> </w:t>
      </w:r>
      <w:r w:rsidRPr="00D52378">
        <w:rPr>
          <w:rFonts w:ascii="Arial Unicode MS" w:eastAsia="Arial Unicode MS" w:hAnsi="Arial Unicode MS" w:cs="Arial Unicode MS" w:hint="eastAsia"/>
          <w:color w:val="0D0D0D" w:themeColor="text1" w:themeTint="F2"/>
          <w:sz w:val="22"/>
          <w:szCs w:val="22"/>
        </w:rPr>
        <w:t>評審委員會之裁決將</w:t>
      </w:r>
      <w:proofErr w:type="gramStart"/>
      <w:r w:rsidRPr="00D52378">
        <w:rPr>
          <w:rFonts w:ascii="Arial Unicode MS" w:eastAsia="Arial Unicode MS" w:hAnsi="Arial Unicode MS" w:cs="Arial Unicode MS" w:hint="eastAsia"/>
          <w:color w:val="0D0D0D" w:themeColor="text1" w:themeTint="F2"/>
          <w:sz w:val="22"/>
          <w:szCs w:val="22"/>
        </w:rPr>
        <w:t>作終論</w:t>
      </w:r>
      <w:proofErr w:type="gramEnd"/>
      <w:r w:rsidRPr="00D52378">
        <w:rPr>
          <w:rFonts w:ascii="Arial Unicode MS" w:eastAsia="Arial Unicode MS" w:hAnsi="Arial Unicode MS" w:cs="Arial Unicode MS" w:hint="eastAsia"/>
          <w:color w:val="0D0D0D" w:themeColor="text1" w:themeTint="F2"/>
          <w:sz w:val="22"/>
          <w:szCs w:val="22"/>
        </w:rPr>
        <w:t>。</w:t>
      </w:r>
    </w:p>
    <w:p w:rsidR="00C854AA" w:rsidRPr="00D52378" w:rsidRDefault="004C6FE2">
      <w:pPr>
        <w:widowControl w:val="0"/>
        <w:pBdr>
          <w:top w:val="nil"/>
          <w:left w:val="nil"/>
          <w:bottom w:val="nil"/>
          <w:right w:val="nil"/>
          <w:between w:val="nil"/>
        </w:pBdr>
        <w:spacing w:line="276" w:lineRule="auto"/>
        <w:jc w:val="both"/>
        <w:rPr>
          <w:rFonts w:ascii="Arial" w:eastAsia="Arial" w:hAnsi="Arial" w:cs="Arial"/>
          <w:color w:val="0D0D0D" w:themeColor="text1" w:themeTint="F2"/>
          <w:sz w:val="22"/>
          <w:szCs w:val="22"/>
        </w:rPr>
      </w:pPr>
      <w:bookmarkStart w:id="5" w:name="_2et92p0" w:colFirst="0" w:colLast="0"/>
      <w:bookmarkEnd w:id="5"/>
      <w:r w:rsidRPr="00D52378">
        <w:rPr>
          <w:color w:val="0D0D0D" w:themeColor="text1" w:themeTint="F2"/>
        </w:rPr>
        <w:br w:type="page"/>
      </w:r>
    </w:p>
    <w:p w:rsidR="00C854AA" w:rsidRPr="00D52378" w:rsidRDefault="004C6FE2">
      <w:pPr>
        <w:widowControl w:val="0"/>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lastRenderedPageBreak/>
        <w:t>Grand Awards might be granted with or without titles as determined by the Jury Panel, and examples of the titles may include Sustainability, Heritage Conservation, Inclusive Urban Design, Livability, Urban Design for Health, etc. The Jury Panel reserves the right to determine the Awards</w:t>
      </w:r>
      <w:r w:rsidR="000E79F6" w:rsidRPr="00D52378">
        <w:rPr>
          <w:rFonts w:ascii="Arial" w:hAnsi="Arial" w:cs="Arial"/>
          <w:color w:val="0D0D0D" w:themeColor="text1" w:themeTint="F2"/>
          <w:sz w:val="22"/>
          <w:szCs w:val="22"/>
        </w:rPr>
        <w:t>’</w:t>
      </w:r>
      <w:r w:rsidRPr="00D52378">
        <w:rPr>
          <w:rFonts w:ascii="Arial" w:eastAsia="Arial" w:hAnsi="Arial" w:cs="Arial"/>
          <w:color w:val="0D0D0D" w:themeColor="text1" w:themeTint="F2"/>
          <w:sz w:val="22"/>
          <w:szCs w:val="22"/>
        </w:rPr>
        <w:t xml:space="preserve"> titles.</w:t>
      </w:r>
    </w:p>
    <w:p w:rsidR="00C854AA" w:rsidRPr="00D52378" w:rsidRDefault="00C854AA">
      <w:pPr>
        <w:widowControl w:val="0"/>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DA38B2">
      <w:pPr>
        <w:widowControl w:val="0"/>
        <w:pBdr>
          <w:top w:val="nil"/>
          <w:left w:val="nil"/>
          <w:bottom w:val="nil"/>
          <w:right w:val="nil"/>
          <w:between w:val="nil"/>
        </w:pBdr>
        <w:spacing w:line="276" w:lineRule="auto"/>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評審委員會可根據榮獲大獎的作品之優勝特點，設定大獎主題（例如可持續性、文化遺產保育、共融城市設計、宜居性、健康城市設計等）以作嘉許。</w:t>
      </w:r>
      <w:r w:rsidR="004C6FE2" w:rsidRPr="00D52378">
        <w:rPr>
          <w:rFonts w:ascii="Arial Unicode MS" w:eastAsia="Arial Unicode MS" w:hAnsi="Arial Unicode MS" w:cs="Arial Unicode MS"/>
          <w:color w:val="0D0D0D" w:themeColor="text1" w:themeTint="F2"/>
          <w:sz w:val="22"/>
          <w:szCs w:val="22"/>
        </w:rPr>
        <w:t xml:space="preserve"> </w:t>
      </w:r>
      <w:r w:rsidRPr="00D52378">
        <w:rPr>
          <w:rFonts w:ascii="Arial Unicode MS" w:eastAsia="Arial Unicode MS" w:hAnsi="Arial Unicode MS" w:cs="Arial Unicode MS" w:hint="eastAsia"/>
          <w:color w:val="0D0D0D" w:themeColor="text1" w:themeTint="F2"/>
          <w:sz w:val="22"/>
          <w:szCs w:val="22"/>
        </w:rPr>
        <w:t>評審委員會對大獎主題擁有最終決定權。</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tabs>
          <w:tab w:val="left" w:pos="2835"/>
        </w:tabs>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Table 1 : Examples of emphasis on particular themes of Grand Award title</w:t>
      </w:r>
    </w:p>
    <w:p w:rsidR="00C854AA" w:rsidRPr="00D52378" w:rsidRDefault="00DA38B2">
      <w:pPr>
        <w:pBdr>
          <w:top w:val="nil"/>
          <w:left w:val="nil"/>
          <w:bottom w:val="nil"/>
          <w:right w:val="nil"/>
          <w:between w:val="nil"/>
        </w:pBdr>
        <w:tabs>
          <w:tab w:val="left" w:pos="2835"/>
        </w:tabs>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表</w:t>
      </w:r>
      <w:r w:rsidR="004C6FE2" w:rsidRPr="00D52378">
        <w:rPr>
          <w:rFonts w:ascii="Arial Unicode MS" w:eastAsia="Arial Unicode MS" w:hAnsi="Arial Unicode MS" w:cs="Arial Unicode MS"/>
          <w:color w:val="0D0D0D" w:themeColor="text1" w:themeTint="F2"/>
          <w:sz w:val="22"/>
          <w:szCs w:val="22"/>
        </w:rPr>
        <w:t>1</w:t>
      </w:r>
      <w:r w:rsidRPr="00D52378">
        <w:rPr>
          <w:rFonts w:ascii="Arial Unicode MS" w:eastAsia="Arial Unicode MS" w:hAnsi="Arial Unicode MS" w:cs="Arial Unicode MS" w:hint="eastAsia"/>
          <w:color w:val="0D0D0D" w:themeColor="text1" w:themeTint="F2"/>
          <w:sz w:val="22"/>
          <w:szCs w:val="22"/>
        </w:rPr>
        <w:t>：</w:t>
      </w:r>
      <w:r w:rsidR="004C6FE2" w:rsidRPr="00D52378">
        <w:rPr>
          <w:rFonts w:ascii="Arial Unicode MS" w:eastAsia="Arial Unicode MS" w:hAnsi="Arial Unicode MS" w:cs="Arial Unicode MS"/>
          <w:color w:val="0D0D0D" w:themeColor="text1" w:themeTint="F2"/>
          <w:sz w:val="22"/>
          <w:szCs w:val="22"/>
        </w:rPr>
        <w:t xml:space="preserve"> </w:t>
      </w:r>
      <w:r w:rsidRPr="00D52378">
        <w:rPr>
          <w:rFonts w:ascii="Arial Unicode MS" w:eastAsia="Arial Unicode MS" w:hAnsi="Arial Unicode MS" w:cs="Arial Unicode MS" w:hint="eastAsia"/>
          <w:color w:val="0D0D0D" w:themeColor="text1" w:themeTint="F2"/>
          <w:sz w:val="22"/>
          <w:szCs w:val="22"/>
        </w:rPr>
        <w:t>大獎主題的重點之範例</w:t>
      </w:r>
    </w:p>
    <w:tbl>
      <w:tblPr>
        <w:tblStyle w:val="a7"/>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418"/>
        <w:gridCol w:w="1559"/>
        <w:gridCol w:w="1559"/>
        <w:gridCol w:w="1418"/>
        <w:gridCol w:w="1276"/>
      </w:tblGrid>
      <w:tr w:rsidR="00D52378" w:rsidRPr="00D52378">
        <w:tc>
          <w:tcPr>
            <w:tcW w:w="2268" w:type="dxa"/>
            <w:tcBorders>
              <w:top w:val="single" w:sz="4" w:space="0" w:color="000000"/>
              <w:left w:val="single" w:sz="4" w:space="0" w:color="000000"/>
              <w:bottom w:val="single" w:sz="4" w:space="0" w:color="000000"/>
              <w:right w:val="single" w:sz="4" w:space="0" w:color="000000"/>
            </w:tcBorders>
          </w:tcPr>
          <w:p w:rsidR="00C854AA" w:rsidRPr="00D52378" w:rsidRDefault="00C854AA">
            <w:pPr>
              <w:widowControl w:val="0"/>
              <w:pBdr>
                <w:top w:val="nil"/>
                <w:left w:val="nil"/>
                <w:bottom w:val="nil"/>
                <w:right w:val="nil"/>
                <w:between w:val="nil"/>
              </w:pBdr>
              <w:spacing w:line="276" w:lineRule="auto"/>
              <w:rPr>
                <w:rFonts w:ascii="Arial" w:eastAsia="Arial" w:hAnsi="Arial" w:cs="Arial"/>
                <w:color w:val="0D0D0D" w:themeColor="text1" w:themeTint="F2"/>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C854AA" w:rsidRPr="00D52378" w:rsidRDefault="004C6FE2">
            <w:pPr>
              <w:widowControl w:val="0"/>
              <w:pBdr>
                <w:top w:val="nil"/>
                <w:left w:val="nil"/>
                <w:bottom w:val="nil"/>
                <w:right w:val="nil"/>
                <w:between w:val="nil"/>
              </w:pBdr>
              <w:spacing w:line="276" w:lineRule="auto"/>
              <w:rPr>
                <w:rFonts w:ascii="Arial" w:eastAsia="Arial" w:hAnsi="Arial" w:cs="Arial"/>
                <w:color w:val="0D0D0D" w:themeColor="text1" w:themeTint="F2"/>
              </w:rPr>
            </w:pPr>
            <w:r w:rsidRPr="00D52378">
              <w:rPr>
                <w:rFonts w:ascii="Arial Unicode MS" w:eastAsia="Arial Unicode MS" w:hAnsi="Arial Unicode MS" w:cs="Arial Unicode MS"/>
                <w:color w:val="0D0D0D" w:themeColor="text1" w:themeTint="F2"/>
              </w:rPr>
              <w:t xml:space="preserve">1. Grand Award </w:t>
            </w:r>
            <w:proofErr w:type="gramStart"/>
            <w:r w:rsidRPr="00D52378">
              <w:rPr>
                <w:rFonts w:ascii="Arial Unicode MS" w:eastAsia="Arial Unicode MS" w:hAnsi="Arial Unicode MS" w:cs="Arial Unicode MS"/>
                <w:color w:val="0D0D0D" w:themeColor="text1" w:themeTint="F2"/>
              </w:rPr>
              <w:t>–</w:t>
            </w:r>
            <w:proofErr w:type="gramEnd"/>
            <w:r w:rsidRPr="00D52378">
              <w:rPr>
                <w:rFonts w:ascii="Arial Unicode MS" w:eastAsia="Arial Unicode MS" w:hAnsi="Arial Unicode MS" w:cs="Arial Unicode MS"/>
                <w:color w:val="0D0D0D" w:themeColor="text1" w:themeTint="F2"/>
              </w:rPr>
              <w:t xml:space="preserve"> Sustainability</w:t>
            </w:r>
            <w:r w:rsidR="00DA38B2" w:rsidRPr="00D52378">
              <w:rPr>
                <w:rFonts w:ascii="Arial Unicode MS" w:eastAsia="Arial Unicode MS" w:hAnsi="Arial Unicode MS" w:cs="Arial Unicode MS" w:hint="eastAsia"/>
                <w:color w:val="0D0D0D" w:themeColor="text1" w:themeTint="F2"/>
              </w:rPr>
              <w:t>大獎</w:t>
            </w:r>
            <w:r w:rsidRPr="00D52378">
              <w:rPr>
                <w:rFonts w:ascii="Arial Unicode MS" w:eastAsia="Arial Unicode MS" w:hAnsi="Arial Unicode MS" w:cs="Arial Unicode MS"/>
                <w:color w:val="0D0D0D" w:themeColor="text1" w:themeTint="F2"/>
              </w:rPr>
              <w:t>-</w:t>
            </w:r>
            <w:r w:rsidR="00DA38B2" w:rsidRPr="00D52378">
              <w:rPr>
                <w:rFonts w:ascii="Arial Unicode MS" w:eastAsia="Arial Unicode MS" w:hAnsi="Arial Unicode MS" w:cs="Arial Unicode MS" w:hint="eastAsia"/>
                <w:color w:val="0D0D0D" w:themeColor="text1" w:themeTint="F2"/>
              </w:rPr>
              <w:t>可持續性</w:t>
            </w:r>
          </w:p>
          <w:p w:rsidR="00C854AA" w:rsidRPr="00D52378" w:rsidRDefault="00C854AA">
            <w:pPr>
              <w:widowControl w:val="0"/>
              <w:pBdr>
                <w:top w:val="nil"/>
                <w:left w:val="nil"/>
                <w:bottom w:val="nil"/>
                <w:right w:val="nil"/>
                <w:between w:val="nil"/>
              </w:pBdr>
              <w:spacing w:line="276" w:lineRule="auto"/>
              <w:rPr>
                <w:rFonts w:ascii="Arial" w:eastAsia="Arial" w:hAnsi="Arial" w:cs="Arial"/>
                <w:color w:val="0D0D0D" w:themeColor="text1" w:themeTint="F2"/>
              </w:rPr>
            </w:pPr>
          </w:p>
        </w:tc>
        <w:tc>
          <w:tcPr>
            <w:tcW w:w="1559" w:type="dxa"/>
            <w:tcBorders>
              <w:top w:val="single" w:sz="4" w:space="0" w:color="000000"/>
              <w:left w:val="single" w:sz="4" w:space="0" w:color="000000"/>
              <w:bottom w:val="single" w:sz="4" w:space="0" w:color="000000"/>
              <w:right w:val="single" w:sz="4" w:space="0" w:color="000000"/>
            </w:tcBorders>
          </w:tcPr>
          <w:p w:rsidR="00C854AA" w:rsidRPr="00D52378" w:rsidRDefault="004C6FE2">
            <w:pPr>
              <w:widowControl w:val="0"/>
              <w:pBdr>
                <w:top w:val="nil"/>
                <w:left w:val="nil"/>
                <w:bottom w:val="nil"/>
                <w:right w:val="nil"/>
                <w:between w:val="nil"/>
              </w:pBdr>
              <w:spacing w:line="276" w:lineRule="auto"/>
              <w:rPr>
                <w:rFonts w:ascii="Arial" w:eastAsia="Arial" w:hAnsi="Arial" w:cs="Arial"/>
                <w:color w:val="0D0D0D" w:themeColor="text1" w:themeTint="F2"/>
              </w:rPr>
            </w:pPr>
            <w:r w:rsidRPr="00D52378">
              <w:rPr>
                <w:rFonts w:ascii="Arial" w:eastAsia="Arial" w:hAnsi="Arial" w:cs="Arial"/>
                <w:color w:val="0D0D0D" w:themeColor="text1" w:themeTint="F2"/>
              </w:rPr>
              <w:t>2. Grand Award – Heritage Conservation</w:t>
            </w:r>
          </w:p>
          <w:p w:rsidR="00C854AA" w:rsidRPr="00D52378" w:rsidRDefault="00DA38B2">
            <w:pPr>
              <w:widowControl w:val="0"/>
              <w:pBdr>
                <w:top w:val="nil"/>
                <w:left w:val="nil"/>
                <w:bottom w:val="nil"/>
                <w:right w:val="nil"/>
                <w:between w:val="nil"/>
              </w:pBdr>
              <w:spacing w:line="276" w:lineRule="auto"/>
              <w:rPr>
                <w:rFonts w:ascii="Arial" w:eastAsia="Arial" w:hAnsi="Arial" w:cs="Arial"/>
                <w:color w:val="0D0D0D" w:themeColor="text1" w:themeTint="F2"/>
              </w:rPr>
            </w:pPr>
            <w:r w:rsidRPr="00D52378">
              <w:rPr>
                <w:rFonts w:ascii="Arial Unicode MS" w:eastAsia="Arial Unicode MS" w:hAnsi="Arial Unicode MS" w:cs="Arial Unicode MS" w:hint="eastAsia"/>
                <w:color w:val="0D0D0D" w:themeColor="text1" w:themeTint="F2"/>
              </w:rPr>
              <w:t>大獎</w:t>
            </w:r>
            <w:r w:rsidR="004C6FE2" w:rsidRPr="00D52378">
              <w:rPr>
                <w:rFonts w:ascii="Arial Unicode MS" w:eastAsia="Arial Unicode MS" w:hAnsi="Arial Unicode MS" w:cs="Arial Unicode MS"/>
                <w:color w:val="0D0D0D" w:themeColor="text1" w:themeTint="F2"/>
              </w:rPr>
              <w:t>-</w:t>
            </w:r>
            <w:r w:rsidRPr="00D52378">
              <w:rPr>
                <w:rFonts w:ascii="Arial Unicode MS" w:eastAsia="Arial Unicode MS" w:hAnsi="Arial Unicode MS" w:cs="Arial Unicode MS" w:hint="eastAsia"/>
                <w:color w:val="0D0D0D" w:themeColor="text1" w:themeTint="F2"/>
              </w:rPr>
              <w:t>文化遺產保育</w:t>
            </w:r>
          </w:p>
        </w:tc>
        <w:tc>
          <w:tcPr>
            <w:tcW w:w="1559" w:type="dxa"/>
            <w:tcBorders>
              <w:top w:val="single" w:sz="4" w:space="0" w:color="000000"/>
              <w:left w:val="single" w:sz="4" w:space="0" w:color="000000"/>
              <w:bottom w:val="single" w:sz="4" w:space="0" w:color="000000"/>
              <w:right w:val="single" w:sz="4" w:space="0" w:color="000000"/>
            </w:tcBorders>
          </w:tcPr>
          <w:p w:rsidR="00C854AA" w:rsidRPr="00D52378" w:rsidRDefault="004C6FE2">
            <w:pPr>
              <w:widowControl w:val="0"/>
              <w:pBdr>
                <w:top w:val="nil"/>
                <w:left w:val="nil"/>
                <w:bottom w:val="nil"/>
                <w:right w:val="nil"/>
                <w:between w:val="nil"/>
              </w:pBdr>
              <w:spacing w:line="276" w:lineRule="auto"/>
              <w:rPr>
                <w:rFonts w:ascii="Arial" w:eastAsia="Arial" w:hAnsi="Arial" w:cs="Arial"/>
                <w:color w:val="0D0D0D" w:themeColor="text1" w:themeTint="F2"/>
              </w:rPr>
            </w:pPr>
            <w:r w:rsidRPr="00D52378">
              <w:rPr>
                <w:rFonts w:ascii="Arial" w:eastAsia="Arial" w:hAnsi="Arial" w:cs="Arial"/>
                <w:color w:val="0D0D0D" w:themeColor="text1" w:themeTint="F2"/>
              </w:rPr>
              <w:t>3. Grand Award – Inclusive Urban Design</w:t>
            </w:r>
          </w:p>
          <w:p w:rsidR="00C854AA" w:rsidRPr="00D52378" w:rsidRDefault="00DA38B2">
            <w:pPr>
              <w:widowControl w:val="0"/>
              <w:pBdr>
                <w:top w:val="nil"/>
                <w:left w:val="nil"/>
                <w:bottom w:val="nil"/>
                <w:right w:val="nil"/>
                <w:between w:val="nil"/>
              </w:pBdr>
              <w:spacing w:line="276" w:lineRule="auto"/>
              <w:rPr>
                <w:rFonts w:ascii="Arial" w:eastAsia="Arial" w:hAnsi="Arial" w:cs="Arial"/>
                <w:color w:val="0D0D0D" w:themeColor="text1" w:themeTint="F2"/>
              </w:rPr>
            </w:pPr>
            <w:r w:rsidRPr="00D52378">
              <w:rPr>
                <w:rFonts w:ascii="Arial Unicode MS" w:eastAsia="Arial Unicode MS" w:hAnsi="Arial Unicode MS" w:cs="Arial Unicode MS" w:hint="eastAsia"/>
                <w:color w:val="0D0D0D" w:themeColor="text1" w:themeTint="F2"/>
              </w:rPr>
              <w:t>大獎</w:t>
            </w:r>
            <w:r w:rsidR="004C6FE2" w:rsidRPr="00D52378">
              <w:rPr>
                <w:rFonts w:ascii="Arial Unicode MS" w:eastAsia="Arial Unicode MS" w:hAnsi="Arial Unicode MS" w:cs="Arial Unicode MS"/>
                <w:color w:val="0D0D0D" w:themeColor="text1" w:themeTint="F2"/>
              </w:rPr>
              <w:t>-</w:t>
            </w:r>
            <w:r w:rsidRPr="00D52378">
              <w:rPr>
                <w:rFonts w:ascii="Arial Unicode MS" w:eastAsia="Arial Unicode MS" w:hAnsi="Arial Unicode MS" w:cs="Arial Unicode MS" w:hint="eastAsia"/>
                <w:color w:val="0D0D0D" w:themeColor="text1" w:themeTint="F2"/>
              </w:rPr>
              <w:t>共融城市設計</w:t>
            </w:r>
          </w:p>
        </w:tc>
        <w:tc>
          <w:tcPr>
            <w:tcW w:w="1418" w:type="dxa"/>
            <w:tcBorders>
              <w:top w:val="single" w:sz="4" w:space="0" w:color="000000"/>
              <w:left w:val="single" w:sz="4" w:space="0" w:color="000000"/>
              <w:bottom w:val="single" w:sz="4" w:space="0" w:color="000000"/>
              <w:right w:val="single" w:sz="4" w:space="0" w:color="000000"/>
            </w:tcBorders>
          </w:tcPr>
          <w:p w:rsidR="00C854AA" w:rsidRPr="00D52378" w:rsidRDefault="004C6FE2">
            <w:pPr>
              <w:widowControl w:val="0"/>
              <w:pBdr>
                <w:top w:val="nil"/>
                <w:left w:val="nil"/>
                <w:bottom w:val="nil"/>
                <w:right w:val="nil"/>
                <w:between w:val="nil"/>
              </w:pBdr>
              <w:spacing w:line="276" w:lineRule="auto"/>
              <w:rPr>
                <w:rFonts w:ascii="Arial" w:eastAsia="Arial" w:hAnsi="Arial" w:cs="Arial"/>
                <w:color w:val="0D0D0D" w:themeColor="text1" w:themeTint="F2"/>
              </w:rPr>
            </w:pPr>
            <w:r w:rsidRPr="00D52378">
              <w:rPr>
                <w:rFonts w:ascii="Arial" w:eastAsia="Arial" w:hAnsi="Arial" w:cs="Arial"/>
                <w:color w:val="0D0D0D" w:themeColor="text1" w:themeTint="F2"/>
              </w:rPr>
              <w:t>4. Grand Award – Livability</w:t>
            </w:r>
          </w:p>
          <w:p w:rsidR="00C854AA" w:rsidRPr="00D52378" w:rsidRDefault="00DA38B2">
            <w:pPr>
              <w:widowControl w:val="0"/>
              <w:pBdr>
                <w:top w:val="nil"/>
                <w:left w:val="nil"/>
                <w:bottom w:val="nil"/>
                <w:right w:val="nil"/>
                <w:between w:val="nil"/>
              </w:pBdr>
              <w:spacing w:line="276" w:lineRule="auto"/>
              <w:rPr>
                <w:rFonts w:ascii="Arial" w:eastAsia="Arial" w:hAnsi="Arial" w:cs="Arial"/>
                <w:color w:val="0D0D0D" w:themeColor="text1" w:themeTint="F2"/>
              </w:rPr>
            </w:pPr>
            <w:r w:rsidRPr="00D52378">
              <w:rPr>
                <w:rFonts w:ascii="Arial Unicode MS" w:eastAsia="Arial Unicode MS" w:hAnsi="Arial Unicode MS" w:cs="Arial Unicode MS" w:hint="eastAsia"/>
                <w:color w:val="0D0D0D" w:themeColor="text1" w:themeTint="F2"/>
              </w:rPr>
              <w:t>大獎</w:t>
            </w:r>
            <w:r w:rsidR="004C6FE2" w:rsidRPr="00D52378">
              <w:rPr>
                <w:rFonts w:ascii="Arial Unicode MS" w:eastAsia="Arial Unicode MS" w:hAnsi="Arial Unicode MS" w:cs="Arial Unicode MS"/>
                <w:color w:val="0D0D0D" w:themeColor="text1" w:themeTint="F2"/>
              </w:rPr>
              <w:t>-</w:t>
            </w:r>
            <w:proofErr w:type="gramStart"/>
            <w:r w:rsidRPr="00D52378">
              <w:rPr>
                <w:rFonts w:ascii="Arial Unicode MS" w:eastAsia="Arial Unicode MS" w:hAnsi="Arial Unicode MS" w:cs="Arial Unicode MS" w:hint="eastAsia"/>
                <w:color w:val="0D0D0D" w:themeColor="text1" w:themeTint="F2"/>
              </w:rPr>
              <w:t>宜居性</w:t>
            </w:r>
            <w:proofErr w:type="gramEnd"/>
          </w:p>
        </w:tc>
        <w:tc>
          <w:tcPr>
            <w:tcW w:w="1276" w:type="dxa"/>
            <w:tcBorders>
              <w:top w:val="single" w:sz="4" w:space="0" w:color="000000"/>
              <w:left w:val="single" w:sz="4" w:space="0" w:color="000000"/>
              <w:bottom w:val="single" w:sz="4" w:space="0" w:color="000000"/>
              <w:right w:val="single" w:sz="4" w:space="0" w:color="000000"/>
            </w:tcBorders>
          </w:tcPr>
          <w:p w:rsidR="00C854AA" w:rsidRPr="00D52378" w:rsidRDefault="004C6FE2">
            <w:pPr>
              <w:widowControl w:val="0"/>
              <w:pBdr>
                <w:top w:val="nil"/>
                <w:left w:val="nil"/>
                <w:bottom w:val="nil"/>
                <w:right w:val="nil"/>
                <w:between w:val="nil"/>
              </w:pBdr>
              <w:spacing w:line="276" w:lineRule="auto"/>
              <w:rPr>
                <w:rFonts w:ascii="Arial" w:eastAsia="Arial" w:hAnsi="Arial" w:cs="Arial"/>
                <w:color w:val="0D0D0D" w:themeColor="text1" w:themeTint="F2"/>
              </w:rPr>
            </w:pPr>
            <w:r w:rsidRPr="00D52378">
              <w:rPr>
                <w:rFonts w:ascii="Arial" w:eastAsia="Arial" w:hAnsi="Arial" w:cs="Arial"/>
                <w:color w:val="0D0D0D" w:themeColor="text1" w:themeTint="F2"/>
              </w:rPr>
              <w:t>5. Grand Award – Urban Design for Health</w:t>
            </w:r>
          </w:p>
          <w:p w:rsidR="00C854AA" w:rsidRPr="00D52378" w:rsidRDefault="00DA38B2">
            <w:pPr>
              <w:widowControl w:val="0"/>
              <w:pBdr>
                <w:top w:val="nil"/>
                <w:left w:val="nil"/>
                <w:bottom w:val="nil"/>
                <w:right w:val="nil"/>
                <w:between w:val="nil"/>
              </w:pBdr>
              <w:spacing w:line="276" w:lineRule="auto"/>
              <w:rPr>
                <w:rFonts w:ascii="Arial" w:eastAsia="Arial" w:hAnsi="Arial" w:cs="Arial"/>
                <w:color w:val="0D0D0D" w:themeColor="text1" w:themeTint="F2"/>
              </w:rPr>
            </w:pPr>
            <w:r w:rsidRPr="00D52378">
              <w:rPr>
                <w:rFonts w:ascii="Arial Unicode MS" w:eastAsia="Arial Unicode MS" w:hAnsi="Arial Unicode MS" w:cs="Arial Unicode MS" w:hint="eastAsia"/>
                <w:color w:val="0D0D0D" w:themeColor="text1" w:themeTint="F2"/>
              </w:rPr>
              <w:t>大獎</w:t>
            </w:r>
            <w:r w:rsidR="004C6FE2" w:rsidRPr="00D52378">
              <w:rPr>
                <w:rFonts w:ascii="Arial Unicode MS" w:eastAsia="Arial Unicode MS" w:hAnsi="Arial Unicode MS" w:cs="Arial Unicode MS"/>
                <w:color w:val="0D0D0D" w:themeColor="text1" w:themeTint="F2"/>
              </w:rPr>
              <w:t>-</w:t>
            </w:r>
            <w:r w:rsidRPr="00D52378">
              <w:rPr>
                <w:rFonts w:ascii="Arial Unicode MS" w:eastAsia="Arial Unicode MS" w:hAnsi="Arial Unicode MS" w:cs="Arial Unicode MS" w:hint="eastAsia"/>
                <w:color w:val="0D0D0D" w:themeColor="text1" w:themeTint="F2"/>
              </w:rPr>
              <w:t>健康城市設計</w:t>
            </w:r>
          </w:p>
        </w:tc>
      </w:tr>
      <w:tr w:rsidR="00D52378" w:rsidRPr="00D52378">
        <w:tc>
          <w:tcPr>
            <w:tcW w:w="2268" w:type="dxa"/>
            <w:tcBorders>
              <w:top w:val="single" w:sz="4" w:space="0" w:color="000000"/>
              <w:left w:val="single" w:sz="4" w:space="0" w:color="000000"/>
              <w:bottom w:val="single" w:sz="4" w:space="0" w:color="000000"/>
              <w:right w:val="single" w:sz="4" w:space="0" w:color="000000"/>
            </w:tcBorders>
          </w:tcPr>
          <w:p w:rsidR="00C854AA" w:rsidRPr="00D52378" w:rsidRDefault="004C6FE2">
            <w:pPr>
              <w:widowControl w:val="0"/>
              <w:pBdr>
                <w:top w:val="nil"/>
                <w:left w:val="nil"/>
                <w:bottom w:val="nil"/>
                <w:right w:val="nil"/>
                <w:between w:val="nil"/>
              </w:pBdr>
              <w:spacing w:line="276" w:lineRule="auto"/>
              <w:rPr>
                <w:rFonts w:ascii="Arial" w:eastAsia="Arial" w:hAnsi="Arial" w:cs="Arial"/>
                <w:color w:val="0D0D0D" w:themeColor="text1" w:themeTint="F2"/>
              </w:rPr>
            </w:pPr>
            <w:r w:rsidRPr="00D52378">
              <w:rPr>
                <w:rFonts w:ascii="Arial" w:eastAsia="Arial" w:hAnsi="Arial" w:cs="Arial"/>
                <w:color w:val="0D0D0D" w:themeColor="text1" w:themeTint="F2"/>
              </w:rPr>
              <w:t xml:space="preserve">(a) Innovative urban morphology </w:t>
            </w:r>
          </w:p>
          <w:p w:rsidR="00C854AA" w:rsidRPr="00D52378" w:rsidRDefault="00DA38B2">
            <w:pPr>
              <w:widowControl w:val="0"/>
              <w:pBdr>
                <w:top w:val="nil"/>
                <w:left w:val="nil"/>
                <w:bottom w:val="nil"/>
                <w:right w:val="nil"/>
                <w:between w:val="nil"/>
              </w:pBdr>
              <w:spacing w:line="276" w:lineRule="auto"/>
              <w:rPr>
                <w:rFonts w:ascii="Arial" w:eastAsia="Arial" w:hAnsi="Arial" w:cs="Arial"/>
                <w:color w:val="0D0D0D" w:themeColor="text1" w:themeTint="F2"/>
              </w:rPr>
            </w:pPr>
            <w:r w:rsidRPr="00D52378">
              <w:rPr>
                <w:rFonts w:ascii="Arial Unicode MS" w:eastAsia="Arial Unicode MS" w:hAnsi="Arial Unicode MS" w:cs="Arial Unicode MS" w:hint="eastAsia"/>
                <w:color w:val="0D0D0D" w:themeColor="text1" w:themeTint="F2"/>
              </w:rPr>
              <w:t>創新的城市形態</w:t>
            </w:r>
          </w:p>
        </w:tc>
        <w:tc>
          <w:tcPr>
            <w:tcW w:w="1418" w:type="dxa"/>
            <w:tcBorders>
              <w:top w:val="single" w:sz="4" w:space="0" w:color="000000"/>
              <w:left w:val="single" w:sz="4" w:space="0" w:color="000000"/>
              <w:bottom w:val="single" w:sz="4" w:space="0" w:color="000000"/>
              <w:right w:val="single" w:sz="4" w:space="0" w:color="000000"/>
            </w:tcBorders>
            <w:vAlign w:val="center"/>
          </w:tcPr>
          <w:p w:rsidR="00C854AA" w:rsidRPr="00D52378"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8"/>
                <w:szCs w:val="28"/>
              </w:rPr>
            </w:pPr>
            <w:r w:rsidRPr="00D52378">
              <w:rPr>
                <w:rFonts w:ascii="Arial Unicode MS" w:eastAsia="Arial Unicode MS" w:hAnsi="Arial Unicode MS" w:cs="Arial Unicode MS"/>
                <w:color w:val="0D0D0D" w:themeColor="text1" w:themeTint="F2"/>
                <w:sz w:val="28"/>
                <w:szCs w:val="28"/>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C854AA" w:rsidRPr="00D52378"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8"/>
                <w:szCs w:val="28"/>
              </w:rPr>
            </w:pPr>
            <w:r w:rsidRPr="00D52378">
              <w:rPr>
                <w:rFonts w:ascii="Arial Unicode MS" w:eastAsia="Arial Unicode MS" w:hAnsi="Arial Unicode MS" w:cs="Arial Unicode MS"/>
                <w:color w:val="0D0D0D" w:themeColor="text1" w:themeTint="F2"/>
                <w:sz w:val="28"/>
                <w:szCs w:val="28"/>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C854AA" w:rsidRPr="00D52378"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8"/>
                <w:szCs w:val="28"/>
              </w:rPr>
            </w:pPr>
            <w:r w:rsidRPr="00D52378">
              <w:rPr>
                <w:rFonts w:ascii="Arial Unicode MS" w:eastAsia="Arial Unicode MS" w:hAnsi="Arial Unicode MS" w:cs="Arial Unicode MS"/>
                <w:color w:val="0D0D0D" w:themeColor="text1" w:themeTint="F2"/>
                <w:sz w:val="28"/>
                <w:szCs w:val="28"/>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C854AA" w:rsidRPr="00D52378"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8"/>
                <w:szCs w:val="28"/>
              </w:rPr>
            </w:pPr>
            <w:r w:rsidRPr="00D52378">
              <w:rPr>
                <w:rFonts w:ascii="Arial Unicode MS" w:eastAsia="Arial Unicode MS" w:hAnsi="Arial Unicode MS" w:cs="Arial Unicode MS"/>
                <w:color w:val="0D0D0D" w:themeColor="text1" w:themeTint="F2"/>
                <w:sz w:val="28"/>
                <w:szCs w:val="28"/>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C854AA" w:rsidRPr="00D52378"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8"/>
                <w:szCs w:val="28"/>
              </w:rPr>
            </w:pPr>
            <w:r w:rsidRPr="00D52378">
              <w:rPr>
                <w:rFonts w:ascii="Arial Unicode MS" w:eastAsia="Arial Unicode MS" w:hAnsi="Arial Unicode MS" w:cs="Arial Unicode MS"/>
                <w:color w:val="0D0D0D" w:themeColor="text1" w:themeTint="F2"/>
                <w:sz w:val="28"/>
                <w:szCs w:val="28"/>
              </w:rPr>
              <w:t>✔</w:t>
            </w:r>
          </w:p>
        </w:tc>
      </w:tr>
      <w:tr w:rsidR="00D52378" w:rsidRPr="00D52378">
        <w:tc>
          <w:tcPr>
            <w:tcW w:w="2268" w:type="dxa"/>
            <w:tcBorders>
              <w:top w:val="single" w:sz="4" w:space="0" w:color="000000"/>
              <w:left w:val="single" w:sz="4" w:space="0" w:color="000000"/>
              <w:bottom w:val="single" w:sz="4" w:space="0" w:color="000000"/>
              <w:right w:val="single" w:sz="4" w:space="0" w:color="000000"/>
            </w:tcBorders>
          </w:tcPr>
          <w:p w:rsidR="00C854AA" w:rsidRPr="00D52378" w:rsidRDefault="004C6FE2">
            <w:pPr>
              <w:widowControl w:val="0"/>
              <w:pBdr>
                <w:top w:val="nil"/>
                <w:left w:val="nil"/>
                <w:bottom w:val="nil"/>
                <w:right w:val="nil"/>
                <w:between w:val="nil"/>
              </w:pBdr>
              <w:spacing w:line="276" w:lineRule="auto"/>
              <w:rPr>
                <w:rFonts w:ascii="Arial" w:eastAsia="Arial" w:hAnsi="Arial" w:cs="Arial"/>
                <w:color w:val="0D0D0D" w:themeColor="text1" w:themeTint="F2"/>
              </w:rPr>
            </w:pPr>
            <w:r w:rsidRPr="00D52378">
              <w:rPr>
                <w:rFonts w:ascii="Arial" w:eastAsia="Arial" w:hAnsi="Arial" w:cs="Arial"/>
                <w:color w:val="0D0D0D" w:themeColor="text1" w:themeTint="F2"/>
              </w:rPr>
              <w:t>(b) Well-being of all walks of residents</w:t>
            </w:r>
          </w:p>
          <w:p w:rsidR="00C854AA" w:rsidRPr="00D52378" w:rsidRDefault="00DA38B2">
            <w:pPr>
              <w:widowControl w:val="0"/>
              <w:pBdr>
                <w:top w:val="nil"/>
                <w:left w:val="nil"/>
                <w:bottom w:val="nil"/>
                <w:right w:val="nil"/>
                <w:between w:val="nil"/>
              </w:pBdr>
              <w:spacing w:line="276" w:lineRule="auto"/>
              <w:rPr>
                <w:rFonts w:ascii="Arial" w:eastAsia="Arial" w:hAnsi="Arial" w:cs="Arial"/>
                <w:color w:val="0D0D0D" w:themeColor="text1" w:themeTint="F2"/>
              </w:rPr>
            </w:pPr>
            <w:r w:rsidRPr="00D52378">
              <w:rPr>
                <w:rFonts w:ascii="Arial Unicode MS" w:eastAsia="Arial Unicode MS" w:hAnsi="Arial Unicode MS" w:cs="Arial Unicode MS" w:hint="eastAsia"/>
                <w:color w:val="0D0D0D" w:themeColor="text1" w:themeTint="F2"/>
              </w:rPr>
              <w:t>各種居民的福祉</w:t>
            </w:r>
          </w:p>
        </w:tc>
        <w:tc>
          <w:tcPr>
            <w:tcW w:w="1418" w:type="dxa"/>
            <w:tcBorders>
              <w:top w:val="single" w:sz="4" w:space="0" w:color="000000"/>
              <w:left w:val="single" w:sz="4" w:space="0" w:color="000000"/>
              <w:bottom w:val="single" w:sz="4" w:space="0" w:color="000000"/>
              <w:right w:val="single" w:sz="4" w:space="0" w:color="000000"/>
            </w:tcBorders>
            <w:vAlign w:val="center"/>
          </w:tcPr>
          <w:p w:rsidR="00C854AA" w:rsidRPr="00D52378" w:rsidRDefault="00C854AA">
            <w:pPr>
              <w:widowControl w:val="0"/>
              <w:pBdr>
                <w:top w:val="nil"/>
                <w:left w:val="nil"/>
                <w:bottom w:val="nil"/>
                <w:right w:val="nil"/>
                <w:between w:val="nil"/>
              </w:pBdr>
              <w:spacing w:line="276" w:lineRule="auto"/>
              <w:jc w:val="center"/>
              <w:rPr>
                <w:rFonts w:ascii="Arial" w:eastAsia="Arial" w:hAnsi="Arial" w:cs="Arial"/>
                <w:color w:val="0D0D0D" w:themeColor="text1" w:themeTint="F2"/>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C854AA" w:rsidRPr="00D52378" w:rsidRDefault="00C854AA">
            <w:pPr>
              <w:widowControl w:val="0"/>
              <w:pBdr>
                <w:top w:val="nil"/>
                <w:left w:val="nil"/>
                <w:bottom w:val="nil"/>
                <w:right w:val="nil"/>
                <w:between w:val="nil"/>
              </w:pBdr>
              <w:spacing w:line="276" w:lineRule="auto"/>
              <w:jc w:val="center"/>
              <w:rPr>
                <w:rFonts w:ascii="Arial" w:eastAsia="Arial" w:hAnsi="Arial" w:cs="Arial"/>
                <w:color w:val="0D0D0D" w:themeColor="text1" w:themeTint="F2"/>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C854AA" w:rsidRPr="00D52378"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8"/>
                <w:szCs w:val="28"/>
              </w:rPr>
            </w:pPr>
            <w:r w:rsidRPr="00D52378">
              <w:rPr>
                <w:rFonts w:ascii="Arial Unicode MS" w:eastAsia="Arial Unicode MS" w:hAnsi="Arial Unicode MS" w:cs="Arial Unicode MS"/>
                <w:color w:val="0D0D0D" w:themeColor="text1" w:themeTint="F2"/>
                <w:sz w:val="28"/>
                <w:szCs w:val="28"/>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C854AA" w:rsidRPr="00D52378"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8"/>
                <w:szCs w:val="28"/>
              </w:rPr>
            </w:pPr>
            <w:r w:rsidRPr="00D52378">
              <w:rPr>
                <w:rFonts w:ascii="Arial Unicode MS" w:eastAsia="Arial Unicode MS" w:hAnsi="Arial Unicode MS" w:cs="Arial Unicode MS"/>
                <w:color w:val="0D0D0D" w:themeColor="text1" w:themeTint="F2"/>
                <w:sz w:val="28"/>
                <w:szCs w:val="28"/>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C854AA" w:rsidRPr="00D52378"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8"/>
                <w:szCs w:val="28"/>
              </w:rPr>
            </w:pPr>
            <w:r w:rsidRPr="00D52378">
              <w:rPr>
                <w:rFonts w:ascii="Arial Unicode MS" w:eastAsia="Arial Unicode MS" w:hAnsi="Arial Unicode MS" w:cs="Arial Unicode MS"/>
                <w:color w:val="0D0D0D" w:themeColor="text1" w:themeTint="F2"/>
                <w:sz w:val="28"/>
                <w:szCs w:val="28"/>
              </w:rPr>
              <w:t>✔</w:t>
            </w:r>
          </w:p>
        </w:tc>
      </w:tr>
      <w:tr w:rsidR="00D52378" w:rsidRPr="00D52378">
        <w:tc>
          <w:tcPr>
            <w:tcW w:w="2268" w:type="dxa"/>
            <w:tcBorders>
              <w:top w:val="single" w:sz="4" w:space="0" w:color="000000"/>
              <w:left w:val="single" w:sz="4" w:space="0" w:color="000000"/>
              <w:bottom w:val="single" w:sz="4" w:space="0" w:color="000000"/>
              <w:right w:val="single" w:sz="4" w:space="0" w:color="000000"/>
            </w:tcBorders>
          </w:tcPr>
          <w:p w:rsidR="00C854AA" w:rsidRPr="00D52378" w:rsidRDefault="004C6FE2">
            <w:pPr>
              <w:widowControl w:val="0"/>
              <w:pBdr>
                <w:top w:val="nil"/>
                <w:left w:val="nil"/>
                <w:bottom w:val="nil"/>
                <w:right w:val="nil"/>
                <w:between w:val="nil"/>
              </w:pBdr>
              <w:spacing w:line="276" w:lineRule="auto"/>
              <w:rPr>
                <w:rFonts w:ascii="Arial" w:eastAsia="Arial" w:hAnsi="Arial" w:cs="Arial"/>
                <w:color w:val="0D0D0D" w:themeColor="text1" w:themeTint="F2"/>
              </w:rPr>
            </w:pPr>
            <w:r w:rsidRPr="00D52378">
              <w:rPr>
                <w:rFonts w:ascii="Arial" w:eastAsia="Arial" w:hAnsi="Arial" w:cs="Arial"/>
                <w:color w:val="0D0D0D" w:themeColor="text1" w:themeTint="F2"/>
              </w:rPr>
              <w:t>(c) Sustainable urban development</w:t>
            </w:r>
          </w:p>
          <w:p w:rsidR="00C854AA" w:rsidRPr="00D52378" w:rsidRDefault="00DA38B2">
            <w:pPr>
              <w:widowControl w:val="0"/>
              <w:pBdr>
                <w:top w:val="nil"/>
                <w:left w:val="nil"/>
                <w:bottom w:val="nil"/>
                <w:right w:val="nil"/>
                <w:between w:val="nil"/>
              </w:pBdr>
              <w:spacing w:line="276" w:lineRule="auto"/>
              <w:rPr>
                <w:rFonts w:ascii="Arial" w:eastAsia="Arial" w:hAnsi="Arial" w:cs="Arial"/>
                <w:color w:val="0D0D0D" w:themeColor="text1" w:themeTint="F2"/>
              </w:rPr>
            </w:pPr>
            <w:r w:rsidRPr="00D52378">
              <w:rPr>
                <w:rFonts w:ascii="Arial Unicode MS" w:eastAsia="Arial Unicode MS" w:hAnsi="Arial Unicode MS" w:cs="Arial Unicode MS" w:hint="eastAsia"/>
                <w:color w:val="0D0D0D" w:themeColor="text1" w:themeTint="F2"/>
              </w:rPr>
              <w:t>可持續城市發展</w:t>
            </w:r>
          </w:p>
        </w:tc>
        <w:tc>
          <w:tcPr>
            <w:tcW w:w="1418" w:type="dxa"/>
            <w:tcBorders>
              <w:top w:val="single" w:sz="4" w:space="0" w:color="000000"/>
              <w:left w:val="single" w:sz="4" w:space="0" w:color="000000"/>
              <w:bottom w:val="single" w:sz="4" w:space="0" w:color="000000"/>
              <w:right w:val="single" w:sz="4" w:space="0" w:color="000000"/>
            </w:tcBorders>
            <w:vAlign w:val="center"/>
          </w:tcPr>
          <w:p w:rsidR="00C854AA" w:rsidRPr="00D52378"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8"/>
                <w:szCs w:val="28"/>
              </w:rPr>
            </w:pPr>
            <w:r w:rsidRPr="00D52378">
              <w:rPr>
                <w:rFonts w:ascii="Arial Unicode MS" w:eastAsia="Arial Unicode MS" w:hAnsi="Arial Unicode MS" w:cs="Arial Unicode MS"/>
                <w:color w:val="0D0D0D" w:themeColor="text1" w:themeTint="F2"/>
                <w:sz w:val="28"/>
                <w:szCs w:val="28"/>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C854AA" w:rsidRPr="00D52378" w:rsidRDefault="00C854AA">
            <w:pPr>
              <w:widowControl w:val="0"/>
              <w:pBdr>
                <w:top w:val="nil"/>
                <w:left w:val="nil"/>
                <w:bottom w:val="nil"/>
                <w:right w:val="nil"/>
                <w:between w:val="nil"/>
              </w:pBdr>
              <w:spacing w:line="276" w:lineRule="auto"/>
              <w:jc w:val="center"/>
              <w:rPr>
                <w:rFonts w:ascii="Arial" w:eastAsia="Arial" w:hAnsi="Arial" w:cs="Arial"/>
                <w:color w:val="0D0D0D" w:themeColor="text1" w:themeTint="F2"/>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C854AA" w:rsidRPr="00D52378" w:rsidRDefault="00C854AA">
            <w:pPr>
              <w:widowControl w:val="0"/>
              <w:pBdr>
                <w:top w:val="nil"/>
                <w:left w:val="nil"/>
                <w:bottom w:val="nil"/>
                <w:right w:val="nil"/>
                <w:between w:val="nil"/>
              </w:pBdr>
              <w:spacing w:line="276" w:lineRule="auto"/>
              <w:jc w:val="center"/>
              <w:rPr>
                <w:rFonts w:ascii="Arial" w:eastAsia="Arial" w:hAnsi="Arial" w:cs="Arial"/>
                <w:color w:val="0D0D0D" w:themeColor="text1" w:themeTint="F2"/>
                <w:sz w:val="28"/>
                <w:szCs w:val="2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854AA" w:rsidRPr="00D52378"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8"/>
                <w:szCs w:val="28"/>
              </w:rPr>
            </w:pPr>
            <w:r w:rsidRPr="00D52378">
              <w:rPr>
                <w:rFonts w:ascii="Arial Unicode MS" w:eastAsia="Arial Unicode MS" w:hAnsi="Arial Unicode MS" w:cs="Arial Unicode MS"/>
                <w:color w:val="0D0D0D" w:themeColor="text1" w:themeTint="F2"/>
                <w:sz w:val="28"/>
                <w:szCs w:val="28"/>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C854AA" w:rsidRPr="00D52378" w:rsidRDefault="00C854AA">
            <w:pPr>
              <w:widowControl w:val="0"/>
              <w:pBdr>
                <w:top w:val="nil"/>
                <w:left w:val="nil"/>
                <w:bottom w:val="nil"/>
                <w:right w:val="nil"/>
                <w:between w:val="nil"/>
              </w:pBdr>
              <w:spacing w:line="276" w:lineRule="auto"/>
              <w:jc w:val="center"/>
              <w:rPr>
                <w:rFonts w:ascii="Arial" w:eastAsia="Arial" w:hAnsi="Arial" w:cs="Arial"/>
                <w:color w:val="0D0D0D" w:themeColor="text1" w:themeTint="F2"/>
                <w:sz w:val="28"/>
                <w:szCs w:val="28"/>
              </w:rPr>
            </w:pPr>
          </w:p>
        </w:tc>
      </w:tr>
      <w:tr w:rsidR="00D52378" w:rsidRPr="00D52378">
        <w:tc>
          <w:tcPr>
            <w:tcW w:w="2268" w:type="dxa"/>
            <w:tcBorders>
              <w:top w:val="single" w:sz="4" w:space="0" w:color="000000"/>
              <w:left w:val="single" w:sz="4" w:space="0" w:color="000000"/>
              <w:bottom w:val="single" w:sz="4" w:space="0" w:color="000000"/>
              <w:right w:val="single" w:sz="4" w:space="0" w:color="000000"/>
            </w:tcBorders>
          </w:tcPr>
          <w:p w:rsidR="00C854AA" w:rsidRPr="00D52378" w:rsidRDefault="004C6FE2">
            <w:pPr>
              <w:widowControl w:val="0"/>
              <w:pBdr>
                <w:top w:val="nil"/>
                <w:left w:val="nil"/>
                <w:bottom w:val="nil"/>
                <w:right w:val="nil"/>
                <w:between w:val="nil"/>
              </w:pBdr>
              <w:spacing w:line="276" w:lineRule="auto"/>
              <w:rPr>
                <w:rFonts w:ascii="Arial" w:eastAsia="Arial" w:hAnsi="Arial" w:cs="Arial"/>
                <w:color w:val="0D0D0D" w:themeColor="text1" w:themeTint="F2"/>
              </w:rPr>
            </w:pPr>
            <w:r w:rsidRPr="00D52378">
              <w:rPr>
                <w:rFonts w:ascii="Arial" w:eastAsia="Arial" w:hAnsi="Arial" w:cs="Arial"/>
                <w:color w:val="0D0D0D" w:themeColor="text1" w:themeTint="F2"/>
              </w:rPr>
              <w:t>(d) local culture, heritage, tradition, and history, urban context</w:t>
            </w:r>
          </w:p>
          <w:p w:rsidR="00C854AA" w:rsidRPr="00D52378" w:rsidRDefault="00DA38B2">
            <w:pPr>
              <w:widowControl w:val="0"/>
              <w:pBdr>
                <w:top w:val="nil"/>
                <w:left w:val="nil"/>
                <w:bottom w:val="nil"/>
                <w:right w:val="nil"/>
                <w:between w:val="nil"/>
              </w:pBdr>
              <w:spacing w:line="276" w:lineRule="auto"/>
              <w:rPr>
                <w:rFonts w:ascii="Arial" w:eastAsia="Arial" w:hAnsi="Arial" w:cs="Arial"/>
                <w:color w:val="0D0D0D" w:themeColor="text1" w:themeTint="F2"/>
              </w:rPr>
            </w:pPr>
            <w:r w:rsidRPr="00D52378">
              <w:rPr>
                <w:rFonts w:ascii="Arial Unicode MS" w:eastAsia="Arial Unicode MS" w:hAnsi="Arial Unicode MS" w:cs="Arial Unicode MS" w:hint="eastAsia"/>
                <w:color w:val="0D0D0D" w:themeColor="text1" w:themeTint="F2"/>
              </w:rPr>
              <w:t>當地文化、遺產、傳統和歷史，以及城市環境</w:t>
            </w:r>
          </w:p>
        </w:tc>
        <w:tc>
          <w:tcPr>
            <w:tcW w:w="1418" w:type="dxa"/>
            <w:tcBorders>
              <w:top w:val="single" w:sz="4" w:space="0" w:color="000000"/>
              <w:left w:val="single" w:sz="4" w:space="0" w:color="000000"/>
              <w:bottom w:val="single" w:sz="4" w:space="0" w:color="000000"/>
              <w:right w:val="single" w:sz="4" w:space="0" w:color="000000"/>
            </w:tcBorders>
            <w:vAlign w:val="center"/>
          </w:tcPr>
          <w:p w:rsidR="00C854AA" w:rsidRPr="00D52378" w:rsidRDefault="00C854AA">
            <w:pPr>
              <w:widowControl w:val="0"/>
              <w:pBdr>
                <w:top w:val="nil"/>
                <w:left w:val="nil"/>
                <w:bottom w:val="nil"/>
                <w:right w:val="nil"/>
                <w:between w:val="nil"/>
              </w:pBdr>
              <w:spacing w:line="276" w:lineRule="auto"/>
              <w:jc w:val="center"/>
              <w:rPr>
                <w:rFonts w:ascii="Arial" w:eastAsia="Arial" w:hAnsi="Arial" w:cs="Arial"/>
                <w:color w:val="0D0D0D" w:themeColor="text1" w:themeTint="F2"/>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C854AA" w:rsidRPr="00D52378"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8"/>
                <w:szCs w:val="28"/>
              </w:rPr>
            </w:pPr>
            <w:r w:rsidRPr="00D52378">
              <w:rPr>
                <w:rFonts w:ascii="Arial Unicode MS" w:eastAsia="Arial Unicode MS" w:hAnsi="Arial Unicode MS" w:cs="Arial Unicode MS"/>
                <w:color w:val="0D0D0D" w:themeColor="text1" w:themeTint="F2"/>
                <w:sz w:val="28"/>
                <w:szCs w:val="28"/>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C854AA" w:rsidRPr="00D52378" w:rsidRDefault="00C854AA">
            <w:pPr>
              <w:widowControl w:val="0"/>
              <w:pBdr>
                <w:top w:val="nil"/>
                <w:left w:val="nil"/>
                <w:bottom w:val="nil"/>
                <w:right w:val="nil"/>
                <w:between w:val="nil"/>
              </w:pBdr>
              <w:spacing w:line="276" w:lineRule="auto"/>
              <w:jc w:val="center"/>
              <w:rPr>
                <w:rFonts w:ascii="Arial" w:eastAsia="Arial" w:hAnsi="Arial" w:cs="Arial"/>
                <w:color w:val="0D0D0D" w:themeColor="text1" w:themeTint="F2"/>
                <w:sz w:val="28"/>
                <w:szCs w:val="2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854AA" w:rsidRPr="00D52378"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8"/>
                <w:szCs w:val="28"/>
              </w:rPr>
            </w:pPr>
            <w:r w:rsidRPr="00D52378">
              <w:rPr>
                <w:rFonts w:ascii="Arial Unicode MS" w:eastAsia="Arial Unicode MS" w:hAnsi="Arial Unicode MS" w:cs="Arial Unicode MS"/>
                <w:color w:val="0D0D0D" w:themeColor="text1" w:themeTint="F2"/>
                <w:sz w:val="28"/>
                <w:szCs w:val="28"/>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C854AA" w:rsidRPr="00D52378" w:rsidRDefault="00C854AA">
            <w:pPr>
              <w:widowControl w:val="0"/>
              <w:pBdr>
                <w:top w:val="nil"/>
                <w:left w:val="nil"/>
                <w:bottom w:val="nil"/>
                <w:right w:val="nil"/>
                <w:between w:val="nil"/>
              </w:pBdr>
              <w:spacing w:line="276" w:lineRule="auto"/>
              <w:jc w:val="center"/>
              <w:rPr>
                <w:rFonts w:ascii="Arial" w:eastAsia="Arial" w:hAnsi="Arial" w:cs="Arial"/>
                <w:color w:val="0D0D0D" w:themeColor="text1" w:themeTint="F2"/>
                <w:sz w:val="28"/>
                <w:szCs w:val="28"/>
              </w:rPr>
            </w:pPr>
          </w:p>
        </w:tc>
      </w:tr>
      <w:tr w:rsidR="00C854AA" w:rsidRPr="00D52378">
        <w:tc>
          <w:tcPr>
            <w:tcW w:w="2268" w:type="dxa"/>
            <w:tcBorders>
              <w:top w:val="single" w:sz="4" w:space="0" w:color="000000"/>
              <w:left w:val="single" w:sz="4" w:space="0" w:color="000000"/>
              <w:bottom w:val="single" w:sz="4" w:space="0" w:color="000000"/>
              <w:right w:val="single" w:sz="4" w:space="0" w:color="000000"/>
            </w:tcBorders>
          </w:tcPr>
          <w:p w:rsidR="00C854AA" w:rsidRPr="00D52378" w:rsidRDefault="004C6FE2">
            <w:pPr>
              <w:widowControl w:val="0"/>
              <w:pBdr>
                <w:top w:val="nil"/>
                <w:left w:val="nil"/>
                <w:bottom w:val="nil"/>
                <w:right w:val="nil"/>
                <w:between w:val="nil"/>
              </w:pBdr>
              <w:spacing w:line="276" w:lineRule="auto"/>
              <w:rPr>
                <w:rFonts w:ascii="Arial" w:eastAsia="Arial" w:hAnsi="Arial" w:cs="Arial"/>
                <w:color w:val="0D0D0D" w:themeColor="text1" w:themeTint="F2"/>
              </w:rPr>
            </w:pPr>
            <w:r w:rsidRPr="00D52378">
              <w:rPr>
                <w:rFonts w:ascii="Arial" w:eastAsia="Arial" w:hAnsi="Arial" w:cs="Arial"/>
                <w:color w:val="0D0D0D" w:themeColor="text1" w:themeTint="F2"/>
              </w:rPr>
              <w:t>(e) Advancement of urban design</w:t>
            </w:r>
          </w:p>
          <w:p w:rsidR="00C854AA" w:rsidRPr="00D52378" w:rsidRDefault="00DA38B2">
            <w:pPr>
              <w:widowControl w:val="0"/>
              <w:pBdr>
                <w:top w:val="nil"/>
                <w:left w:val="nil"/>
                <w:bottom w:val="nil"/>
                <w:right w:val="nil"/>
                <w:between w:val="nil"/>
              </w:pBdr>
              <w:spacing w:line="276" w:lineRule="auto"/>
              <w:rPr>
                <w:rFonts w:ascii="Arial" w:eastAsia="Arial" w:hAnsi="Arial" w:cs="Arial"/>
                <w:color w:val="0D0D0D" w:themeColor="text1" w:themeTint="F2"/>
              </w:rPr>
            </w:pPr>
            <w:r w:rsidRPr="00D52378">
              <w:rPr>
                <w:rFonts w:ascii="Arial Unicode MS" w:eastAsia="Arial Unicode MS" w:hAnsi="Arial Unicode MS" w:cs="Arial Unicode MS" w:hint="eastAsia"/>
                <w:color w:val="0D0D0D" w:themeColor="text1" w:themeTint="F2"/>
              </w:rPr>
              <w:t>城市設計的改進</w:t>
            </w:r>
          </w:p>
        </w:tc>
        <w:tc>
          <w:tcPr>
            <w:tcW w:w="1418" w:type="dxa"/>
            <w:tcBorders>
              <w:top w:val="single" w:sz="4" w:space="0" w:color="000000"/>
              <w:left w:val="single" w:sz="4" w:space="0" w:color="000000"/>
              <w:bottom w:val="single" w:sz="4" w:space="0" w:color="000000"/>
              <w:right w:val="single" w:sz="4" w:space="0" w:color="000000"/>
            </w:tcBorders>
            <w:vAlign w:val="center"/>
          </w:tcPr>
          <w:p w:rsidR="00C854AA" w:rsidRPr="00D52378"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8"/>
                <w:szCs w:val="28"/>
              </w:rPr>
            </w:pPr>
            <w:r w:rsidRPr="00D52378">
              <w:rPr>
                <w:rFonts w:ascii="Arial Unicode MS" w:eastAsia="Arial Unicode MS" w:hAnsi="Arial Unicode MS" w:cs="Arial Unicode MS"/>
                <w:color w:val="0D0D0D" w:themeColor="text1" w:themeTint="F2"/>
                <w:sz w:val="28"/>
                <w:szCs w:val="28"/>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C854AA" w:rsidRPr="00D52378"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8"/>
                <w:szCs w:val="28"/>
              </w:rPr>
            </w:pPr>
            <w:r w:rsidRPr="00D52378">
              <w:rPr>
                <w:rFonts w:ascii="Arial Unicode MS" w:eastAsia="Arial Unicode MS" w:hAnsi="Arial Unicode MS" w:cs="Arial Unicode MS"/>
                <w:color w:val="0D0D0D" w:themeColor="text1" w:themeTint="F2"/>
                <w:sz w:val="28"/>
                <w:szCs w:val="28"/>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C854AA" w:rsidRPr="00D52378"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8"/>
                <w:szCs w:val="28"/>
              </w:rPr>
            </w:pPr>
            <w:r w:rsidRPr="00D52378">
              <w:rPr>
                <w:rFonts w:ascii="Arial Unicode MS" w:eastAsia="Arial Unicode MS" w:hAnsi="Arial Unicode MS" w:cs="Arial Unicode MS"/>
                <w:color w:val="0D0D0D" w:themeColor="text1" w:themeTint="F2"/>
                <w:sz w:val="28"/>
                <w:szCs w:val="28"/>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C854AA" w:rsidRPr="00D52378"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8"/>
                <w:szCs w:val="28"/>
              </w:rPr>
            </w:pPr>
            <w:r w:rsidRPr="00D52378">
              <w:rPr>
                <w:rFonts w:ascii="Arial Unicode MS" w:eastAsia="Arial Unicode MS" w:hAnsi="Arial Unicode MS" w:cs="Arial Unicode MS"/>
                <w:color w:val="0D0D0D" w:themeColor="text1" w:themeTint="F2"/>
                <w:sz w:val="28"/>
                <w:szCs w:val="28"/>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C854AA" w:rsidRPr="00D52378"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8"/>
                <w:szCs w:val="28"/>
              </w:rPr>
            </w:pPr>
            <w:r w:rsidRPr="00D52378">
              <w:rPr>
                <w:rFonts w:ascii="Arial Unicode MS" w:eastAsia="Arial Unicode MS" w:hAnsi="Arial Unicode MS" w:cs="Arial Unicode MS"/>
                <w:color w:val="0D0D0D" w:themeColor="text1" w:themeTint="F2"/>
                <w:sz w:val="28"/>
                <w:szCs w:val="28"/>
              </w:rPr>
              <w:t>✔</w:t>
            </w:r>
          </w:p>
        </w:tc>
      </w:tr>
    </w:tbl>
    <w:p w:rsidR="00C854AA" w:rsidRPr="00D52378" w:rsidRDefault="00C854AA">
      <w:pPr>
        <w:pBdr>
          <w:top w:val="nil"/>
          <w:left w:val="nil"/>
          <w:bottom w:val="nil"/>
          <w:right w:val="nil"/>
          <w:between w:val="nil"/>
        </w:pBdr>
        <w:tabs>
          <w:tab w:val="left" w:pos="2835"/>
        </w:tabs>
        <w:spacing w:line="276" w:lineRule="auto"/>
        <w:rPr>
          <w:rFonts w:ascii="Arial" w:eastAsia="Arial" w:hAnsi="Arial" w:cs="Arial"/>
          <w:color w:val="0D0D0D" w:themeColor="text1" w:themeTint="F2"/>
          <w:sz w:val="22"/>
          <w:szCs w:val="22"/>
        </w:rPr>
      </w:pPr>
    </w:p>
    <w:p w:rsidR="00C854AA" w:rsidRPr="00D52378" w:rsidRDefault="00C854AA">
      <w:pPr>
        <w:pBdr>
          <w:top w:val="nil"/>
          <w:left w:val="nil"/>
          <w:bottom w:val="nil"/>
          <w:right w:val="nil"/>
          <w:between w:val="nil"/>
        </w:pBdr>
        <w:spacing w:line="276" w:lineRule="auto"/>
        <w:rPr>
          <w:rFonts w:ascii="Arial" w:eastAsia="Arial" w:hAnsi="Arial" w:cs="Arial"/>
          <w:color w:val="0D0D0D" w:themeColor="text1" w:themeTint="F2"/>
          <w:sz w:val="22"/>
          <w:szCs w:val="22"/>
        </w:rPr>
      </w:pPr>
      <w:bookmarkStart w:id="6" w:name="_tyjcwt" w:colFirst="0" w:colLast="0"/>
      <w:bookmarkEnd w:id="6"/>
    </w:p>
    <w:p w:rsidR="00C854AA" w:rsidRPr="00D52378" w:rsidRDefault="00C854AA">
      <w:pPr>
        <w:pBdr>
          <w:top w:val="nil"/>
          <w:left w:val="nil"/>
          <w:bottom w:val="nil"/>
          <w:right w:val="nil"/>
          <w:between w:val="nil"/>
        </w:pBdr>
        <w:spacing w:line="276" w:lineRule="auto"/>
        <w:rPr>
          <w:rFonts w:ascii="Arial" w:eastAsia="Arial" w:hAnsi="Arial" w:cs="Arial"/>
          <w:color w:val="0D0D0D" w:themeColor="text1" w:themeTint="F2"/>
          <w:sz w:val="22"/>
          <w:szCs w:val="22"/>
        </w:rPr>
      </w:pPr>
      <w:bookmarkStart w:id="7" w:name="_61hfpm7n6ssp" w:colFirst="0" w:colLast="0"/>
      <w:bookmarkEnd w:id="7"/>
    </w:p>
    <w:p w:rsidR="00C854AA" w:rsidRPr="00D52378" w:rsidRDefault="00C854AA">
      <w:pPr>
        <w:pBdr>
          <w:top w:val="nil"/>
          <w:left w:val="nil"/>
          <w:bottom w:val="nil"/>
          <w:right w:val="nil"/>
          <w:between w:val="nil"/>
        </w:pBdr>
        <w:spacing w:line="276" w:lineRule="auto"/>
        <w:rPr>
          <w:rFonts w:ascii="Arial" w:eastAsia="Arial" w:hAnsi="Arial" w:cs="Arial"/>
          <w:color w:val="0D0D0D" w:themeColor="text1" w:themeTint="F2"/>
          <w:sz w:val="22"/>
          <w:szCs w:val="22"/>
        </w:rPr>
      </w:pPr>
      <w:bookmarkStart w:id="8" w:name="_ysbfa26dpsgl" w:colFirst="0" w:colLast="0"/>
      <w:bookmarkStart w:id="9" w:name="_9mm5zd4p8mub" w:colFirst="0" w:colLast="0"/>
      <w:bookmarkStart w:id="10" w:name="_avyvmfrgvif" w:colFirst="0" w:colLast="0"/>
      <w:bookmarkStart w:id="11" w:name="_qi5yd7hjq4kg" w:colFirst="0" w:colLast="0"/>
      <w:bookmarkStart w:id="12" w:name="_5bk0lbg36imj" w:colFirst="0" w:colLast="0"/>
      <w:bookmarkStart w:id="13" w:name="_t0g5rxl5st6a" w:colFirst="0" w:colLast="0"/>
      <w:bookmarkEnd w:id="8"/>
      <w:bookmarkEnd w:id="9"/>
      <w:bookmarkEnd w:id="10"/>
      <w:bookmarkEnd w:id="11"/>
      <w:bookmarkEnd w:id="12"/>
      <w:bookmarkEnd w:id="13"/>
    </w:p>
    <w:p w:rsidR="00C854AA" w:rsidRPr="00D52378" w:rsidRDefault="00C854AA">
      <w:pPr>
        <w:pBdr>
          <w:top w:val="nil"/>
          <w:left w:val="nil"/>
          <w:bottom w:val="nil"/>
          <w:right w:val="nil"/>
          <w:between w:val="nil"/>
        </w:pBdr>
        <w:spacing w:line="276" w:lineRule="auto"/>
        <w:rPr>
          <w:rFonts w:ascii="Arial" w:eastAsia="Arial" w:hAnsi="Arial" w:cs="Arial"/>
          <w:color w:val="0D0D0D" w:themeColor="text1" w:themeTint="F2"/>
          <w:sz w:val="22"/>
          <w:szCs w:val="22"/>
        </w:rPr>
      </w:pPr>
      <w:bookmarkStart w:id="14" w:name="_5p25tnubeyn1" w:colFirst="0" w:colLast="0"/>
      <w:bookmarkEnd w:id="14"/>
    </w:p>
    <w:p w:rsidR="00C854AA" w:rsidRPr="00D52378" w:rsidRDefault="00C854AA">
      <w:pPr>
        <w:pBdr>
          <w:top w:val="nil"/>
          <w:left w:val="nil"/>
          <w:bottom w:val="nil"/>
          <w:right w:val="nil"/>
          <w:between w:val="nil"/>
        </w:pBdr>
        <w:spacing w:line="276" w:lineRule="auto"/>
        <w:rPr>
          <w:rFonts w:ascii="Arial" w:eastAsia="Arial" w:hAnsi="Arial" w:cs="Arial"/>
          <w:color w:val="0D0D0D" w:themeColor="text1" w:themeTint="F2"/>
          <w:sz w:val="22"/>
          <w:szCs w:val="22"/>
        </w:rPr>
      </w:pPr>
      <w:bookmarkStart w:id="15" w:name="_nlr55kbl1n29" w:colFirst="0" w:colLast="0"/>
      <w:bookmarkEnd w:id="15"/>
    </w:p>
    <w:p w:rsidR="00C854AA" w:rsidRPr="00D52378" w:rsidRDefault="00C854AA">
      <w:pPr>
        <w:pBdr>
          <w:top w:val="nil"/>
          <w:left w:val="nil"/>
          <w:bottom w:val="nil"/>
          <w:right w:val="nil"/>
          <w:between w:val="nil"/>
        </w:pBdr>
        <w:spacing w:line="276" w:lineRule="auto"/>
        <w:rPr>
          <w:rFonts w:ascii="Arial" w:eastAsia="Arial" w:hAnsi="Arial" w:cs="Arial"/>
          <w:color w:val="0D0D0D" w:themeColor="text1" w:themeTint="F2"/>
          <w:sz w:val="22"/>
          <w:szCs w:val="22"/>
        </w:rPr>
      </w:pPr>
      <w:bookmarkStart w:id="16" w:name="_bomirzzg7wyy" w:colFirst="0" w:colLast="0"/>
      <w:bookmarkEnd w:id="16"/>
    </w:p>
    <w:p w:rsidR="00C854AA" w:rsidRPr="00D52378" w:rsidRDefault="00C854AA">
      <w:pPr>
        <w:pBdr>
          <w:top w:val="nil"/>
          <w:left w:val="nil"/>
          <w:bottom w:val="nil"/>
          <w:right w:val="nil"/>
          <w:between w:val="nil"/>
        </w:pBdr>
        <w:spacing w:line="276" w:lineRule="auto"/>
        <w:rPr>
          <w:rFonts w:ascii="Arial" w:eastAsia="Arial" w:hAnsi="Arial" w:cs="Arial"/>
          <w:color w:val="0D0D0D" w:themeColor="text1" w:themeTint="F2"/>
          <w:sz w:val="22"/>
          <w:szCs w:val="22"/>
        </w:rPr>
      </w:pPr>
      <w:bookmarkStart w:id="17" w:name="_ql1mkdmsqgd4" w:colFirst="0" w:colLast="0"/>
      <w:bookmarkEnd w:id="17"/>
    </w:p>
    <w:p w:rsidR="00C854AA" w:rsidRPr="00D52378" w:rsidRDefault="004C6FE2">
      <w:pPr>
        <w:pBdr>
          <w:top w:val="nil"/>
          <w:left w:val="nil"/>
          <w:bottom w:val="nil"/>
          <w:right w:val="nil"/>
          <w:between w:val="nil"/>
        </w:pBdr>
        <w:spacing w:line="276" w:lineRule="auto"/>
        <w:rPr>
          <w:rFonts w:ascii="Arial" w:eastAsia="Arial" w:hAnsi="Arial" w:cs="Arial"/>
          <w:color w:val="0D0D0D" w:themeColor="text1" w:themeTint="F2"/>
          <w:sz w:val="22"/>
          <w:szCs w:val="22"/>
        </w:rPr>
      </w:pPr>
      <w:bookmarkStart w:id="18" w:name="_31z5v5y7qxbq" w:colFirst="0" w:colLast="0"/>
      <w:bookmarkEnd w:id="18"/>
      <w:r w:rsidRPr="00D52378">
        <w:rPr>
          <w:color w:val="0D0D0D" w:themeColor="text1" w:themeTint="F2"/>
        </w:rPr>
        <w:br w:type="page"/>
      </w:r>
    </w:p>
    <w:p w:rsidR="00C854AA" w:rsidRPr="00D52378" w:rsidRDefault="00C854AA">
      <w:pPr>
        <w:pBdr>
          <w:top w:val="nil"/>
          <w:left w:val="nil"/>
          <w:bottom w:val="nil"/>
          <w:right w:val="nil"/>
          <w:between w:val="nil"/>
        </w:pBdr>
        <w:spacing w:line="276" w:lineRule="auto"/>
        <w:rPr>
          <w:rFonts w:ascii="Arial" w:eastAsia="Arial" w:hAnsi="Arial" w:cs="Arial"/>
          <w:color w:val="0D0D0D" w:themeColor="text1" w:themeTint="F2"/>
          <w:sz w:val="22"/>
          <w:szCs w:val="22"/>
        </w:rPr>
      </w:pPr>
      <w:bookmarkStart w:id="19" w:name="_9mswx0xh0rth" w:colFirst="0" w:colLast="0"/>
      <w:bookmarkEnd w:id="19"/>
    </w:p>
    <w:p w:rsidR="00C854AA" w:rsidRPr="00D52378" w:rsidRDefault="004C6FE2">
      <w:pPr>
        <w:numPr>
          <w:ilvl w:val="0"/>
          <w:numId w:val="12"/>
        </w:numPr>
        <w:pBdr>
          <w:top w:val="nil"/>
          <w:left w:val="nil"/>
          <w:bottom w:val="nil"/>
          <w:right w:val="nil"/>
          <w:between w:val="nil"/>
        </w:pBdr>
        <w:spacing w:line="276" w:lineRule="auto"/>
        <w:ind w:left="709" w:hanging="709"/>
        <w:rPr>
          <w:color w:val="0D0D0D" w:themeColor="text1" w:themeTint="F2"/>
          <w:sz w:val="28"/>
          <w:szCs w:val="28"/>
          <w:u w:val="single"/>
        </w:rPr>
      </w:pPr>
      <w:bookmarkStart w:id="20" w:name="_3dy6vkm" w:colFirst="0" w:colLast="0"/>
      <w:bookmarkEnd w:id="20"/>
      <w:r w:rsidRPr="00D52378">
        <w:rPr>
          <w:rFonts w:ascii="Arial" w:eastAsia="Arial" w:hAnsi="Arial" w:cs="Arial"/>
          <w:color w:val="0D0D0D" w:themeColor="text1" w:themeTint="F2"/>
          <w:sz w:val="28"/>
          <w:szCs w:val="28"/>
        </w:rPr>
        <w:t xml:space="preserve">The GBA Urban Design Awards 2022 Timeline </w:t>
      </w:r>
      <w:r w:rsidRPr="00D52378">
        <w:rPr>
          <w:rFonts w:ascii="Arial" w:eastAsia="Arial" w:hAnsi="Arial" w:cs="Arial"/>
          <w:color w:val="0D0D0D" w:themeColor="text1" w:themeTint="F2"/>
          <w:sz w:val="28"/>
          <w:szCs w:val="28"/>
        </w:rPr>
        <w:br/>
      </w:r>
      <w:r w:rsidRPr="00D52378">
        <w:rPr>
          <w:rFonts w:ascii="Arial Unicode MS" w:eastAsia="Arial Unicode MS" w:hAnsi="Arial Unicode MS" w:cs="Arial Unicode MS"/>
          <w:color w:val="0D0D0D" w:themeColor="text1" w:themeTint="F2"/>
          <w:sz w:val="28"/>
          <w:szCs w:val="28"/>
        </w:rPr>
        <w:t>2022</w:t>
      </w:r>
      <w:r w:rsidR="00DA38B2" w:rsidRPr="00D52378">
        <w:rPr>
          <w:rFonts w:ascii="Arial Unicode MS" w:eastAsia="Arial Unicode MS" w:hAnsi="Arial Unicode MS" w:cs="Arial Unicode MS" w:hint="eastAsia"/>
          <w:color w:val="0D0D0D" w:themeColor="text1" w:themeTint="F2"/>
          <w:sz w:val="28"/>
          <w:szCs w:val="28"/>
        </w:rPr>
        <w:t>年大灣區城市設計大獎活動流程</w:t>
      </w:r>
      <w:proofErr w:type="gramStart"/>
      <w:r w:rsidR="00DA38B2" w:rsidRPr="00D52378">
        <w:rPr>
          <w:rFonts w:ascii="Arial Unicode MS" w:eastAsia="Arial Unicode MS" w:hAnsi="Arial Unicode MS" w:cs="Arial Unicode MS" w:hint="eastAsia"/>
          <w:color w:val="0D0D0D" w:themeColor="text1" w:themeTint="F2"/>
          <w:sz w:val="28"/>
          <w:szCs w:val="28"/>
        </w:rPr>
        <w:t>﹕</w:t>
      </w:r>
      <w:proofErr w:type="gramEnd"/>
    </w:p>
    <w:p w:rsidR="00C854AA" w:rsidRPr="00D52378" w:rsidRDefault="00C854AA">
      <w:pPr>
        <w:pBdr>
          <w:top w:val="nil"/>
          <w:left w:val="nil"/>
          <w:bottom w:val="nil"/>
          <w:right w:val="nil"/>
          <w:between w:val="nil"/>
        </w:pBdr>
        <w:spacing w:line="276" w:lineRule="auto"/>
        <w:rPr>
          <w:rFonts w:ascii="Arial" w:eastAsia="Arial" w:hAnsi="Arial" w:cs="Arial"/>
          <w:color w:val="0D0D0D" w:themeColor="text1" w:themeTint="F2"/>
          <w:sz w:val="28"/>
          <w:szCs w:val="28"/>
          <w:u w:val="single"/>
        </w:rPr>
      </w:pPr>
    </w:p>
    <w:tbl>
      <w:tblPr>
        <w:tblStyle w:val="a8"/>
        <w:tblW w:w="9072" w:type="dxa"/>
        <w:tblInd w:w="0" w:type="dxa"/>
        <w:tblLayout w:type="fixed"/>
        <w:tblLook w:val="0000" w:firstRow="0" w:lastRow="0" w:firstColumn="0" w:lastColumn="0" w:noHBand="0" w:noVBand="0"/>
      </w:tblPr>
      <w:tblGrid>
        <w:gridCol w:w="3119"/>
        <w:gridCol w:w="5953"/>
      </w:tblGrid>
      <w:tr w:rsidR="00D52378" w:rsidRPr="00D52378">
        <w:trPr>
          <w:trHeight w:val="353"/>
        </w:trPr>
        <w:tc>
          <w:tcPr>
            <w:tcW w:w="3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19 September 2022</w:t>
            </w: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color w:val="0D0D0D" w:themeColor="text1" w:themeTint="F2"/>
                <w:sz w:val="22"/>
                <w:szCs w:val="22"/>
              </w:rPr>
              <w:t>2022</w:t>
            </w:r>
            <w:r w:rsidR="00DA38B2" w:rsidRPr="00D52378">
              <w:rPr>
                <w:rFonts w:ascii="Arial Unicode MS" w:eastAsia="Arial Unicode MS" w:hAnsi="Arial Unicode MS" w:cs="Arial Unicode MS" w:hint="eastAsia"/>
                <w:color w:val="0D0D0D" w:themeColor="text1" w:themeTint="F2"/>
                <w:sz w:val="22"/>
                <w:szCs w:val="22"/>
              </w:rPr>
              <w:t>年</w:t>
            </w:r>
            <w:r w:rsidRPr="00D52378">
              <w:rPr>
                <w:rFonts w:ascii="Arial Unicode MS" w:eastAsia="Arial Unicode MS" w:hAnsi="Arial Unicode MS" w:cs="Arial Unicode MS"/>
                <w:color w:val="0D0D0D" w:themeColor="text1" w:themeTint="F2"/>
                <w:sz w:val="22"/>
                <w:szCs w:val="22"/>
              </w:rPr>
              <w:t>9</w:t>
            </w:r>
            <w:r w:rsidR="00DA38B2" w:rsidRPr="00D52378">
              <w:rPr>
                <w:rFonts w:ascii="Arial Unicode MS" w:eastAsia="Arial Unicode MS" w:hAnsi="Arial Unicode MS" w:cs="Arial Unicode MS" w:hint="eastAsia"/>
                <w:color w:val="0D0D0D" w:themeColor="text1" w:themeTint="F2"/>
                <w:sz w:val="22"/>
                <w:szCs w:val="22"/>
              </w:rPr>
              <w:t>月</w:t>
            </w:r>
            <w:r w:rsidRPr="00D52378">
              <w:rPr>
                <w:rFonts w:ascii="Arial Unicode MS" w:eastAsia="Arial Unicode MS" w:hAnsi="Arial Unicode MS" w:cs="Arial Unicode MS"/>
                <w:color w:val="0D0D0D" w:themeColor="text1" w:themeTint="F2"/>
                <w:sz w:val="22"/>
                <w:szCs w:val="22"/>
              </w:rPr>
              <w:t>12</w:t>
            </w:r>
            <w:r w:rsidR="00DA38B2" w:rsidRPr="00D52378">
              <w:rPr>
                <w:rFonts w:ascii="Arial Unicode MS" w:eastAsia="Arial Unicode MS" w:hAnsi="Arial Unicode MS" w:cs="Arial Unicode MS" w:hint="eastAsia"/>
                <w:color w:val="0D0D0D" w:themeColor="text1" w:themeTint="F2"/>
                <w:sz w:val="22"/>
                <w:szCs w:val="22"/>
              </w:rPr>
              <w:t>日</w:t>
            </w:r>
          </w:p>
        </w:tc>
        <w:tc>
          <w:tcPr>
            <w:tcW w:w="595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 xml:space="preserve">Open for Nomination and Submission </w:t>
            </w:r>
          </w:p>
          <w:p w:rsidR="00C854AA" w:rsidRPr="00D52378" w:rsidRDefault="00DA38B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開始接受提名及提交參賽作品資料</w:t>
            </w:r>
          </w:p>
        </w:tc>
      </w:tr>
      <w:tr w:rsidR="00D52378" w:rsidRPr="00D52378">
        <w:trPr>
          <w:trHeight w:val="597"/>
        </w:trPr>
        <w:tc>
          <w:tcPr>
            <w:tcW w:w="311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854AA" w:rsidRPr="00D52378" w:rsidRDefault="004C6FE2">
            <w:pPr>
              <w:pBdr>
                <w:top w:val="nil"/>
                <w:left w:val="nil"/>
                <w:bottom w:val="nil"/>
                <w:right w:val="nil"/>
                <w:between w:val="nil"/>
              </w:pBdr>
              <w:spacing w:before="40" w:after="40"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12 November 2022</w:t>
            </w:r>
          </w:p>
          <w:p w:rsidR="00C854AA" w:rsidRPr="00D52378" w:rsidRDefault="004C6FE2">
            <w:pPr>
              <w:pBdr>
                <w:top w:val="nil"/>
                <w:left w:val="nil"/>
                <w:bottom w:val="nil"/>
                <w:right w:val="nil"/>
                <w:between w:val="nil"/>
              </w:pBdr>
              <w:spacing w:before="40" w:after="40"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color w:val="0D0D0D" w:themeColor="text1" w:themeTint="F2"/>
                <w:sz w:val="22"/>
                <w:szCs w:val="22"/>
              </w:rPr>
              <w:t>2022</w:t>
            </w:r>
            <w:r w:rsidR="00DA38B2" w:rsidRPr="00D52378">
              <w:rPr>
                <w:rFonts w:ascii="Arial Unicode MS" w:eastAsia="Arial Unicode MS" w:hAnsi="Arial Unicode MS" w:cs="Arial Unicode MS" w:hint="eastAsia"/>
                <w:color w:val="0D0D0D" w:themeColor="text1" w:themeTint="F2"/>
                <w:sz w:val="22"/>
                <w:szCs w:val="22"/>
              </w:rPr>
              <w:t>年</w:t>
            </w:r>
            <w:r w:rsidRPr="00D52378">
              <w:rPr>
                <w:rFonts w:ascii="Arial Unicode MS" w:eastAsia="Arial Unicode MS" w:hAnsi="Arial Unicode MS" w:cs="Arial Unicode MS"/>
                <w:color w:val="0D0D0D" w:themeColor="text1" w:themeTint="F2"/>
                <w:sz w:val="22"/>
                <w:szCs w:val="22"/>
              </w:rPr>
              <w:t>11</w:t>
            </w:r>
            <w:r w:rsidR="00DA38B2" w:rsidRPr="00D52378">
              <w:rPr>
                <w:rFonts w:ascii="Arial Unicode MS" w:eastAsia="Arial Unicode MS" w:hAnsi="Arial Unicode MS" w:cs="Arial Unicode MS" w:hint="eastAsia"/>
                <w:color w:val="0D0D0D" w:themeColor="text1" w:themeTint="F2"/>
                <w:sz w:val="22"/>
                <w:szCs w:val="22"/>
              </w:rPr>
              <w:t>月</w:t>
            </w:r>
            <w:r w:rsidRPr="00D52378">
              <w:rPr>
                <w:rFonts w:ascii="Arial Unicode MS" w:eastAsia="Arial Unicode MS" w:hAnsi="Arial Unicode MS" w:cs="Arial Unicode MS"/>
                <w:color w:val="0D0D0D" w:themeColor="text1" w:themeTint="F2"/>
                <w:sz w:val="22"/>
                <w:szCs w:val="22"/>
              </w:rPr>
              <w:t>12</w:t>
            </w:r>
            <w:r w:rsidR="00DA38B2" w:rsidRPr="00D52378">
              <w:rPr>
                <w:rFonts w:ascii="Arial Unicode MS" w:eastAsia="Arial Unicode MS" w:hAnsi="Arial Unicode MS" w:cs="Arial Unicode MS" w:hint="eastAsia"/>
                <w:color w:val="0D0D0D" w:themeColor="text1" w:themeTint="F2"/>
                <w:sz w:val="22"/>
                <w:szCs w:val="22"/>
              </w:rPr>
              <w:t>日</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rsidR="000E79F6" w:rsidRPr="00D52378" w:rsidRDefault="000E79F6">
            <w:pPr>
              <w:pBdr>
                <w:top w:val="nil"/>
                <w:left w:val="nil"/>
                <w:bottom w:val="nil"/>
                <w:right w:val="nil"/>
                <w:between w:val="nil"/>
              </w:pBdr>
              <w:spacing w:line="276" w:lineRule="auto"/>
              <w:rPr>
                <w:rFonts w:ascii="Arial Unicode MS" w:eastAsia="Arial Unicode MS" w:hAnsi="Arial Unicode MS" w:cs="Arial Unicode MS"/>
                <w:color w:val="0D0D0D" w:themeColor="text1" w:themeTint="F2"/>
                <w:sz w:val="22"/>
                <w:szCs w:val="22"/>
              </w:rPr>
            </w:pPr>
            <w:r w:rsidRPr="00D52378">
              <w:rPr>
                <w:rFonts w:ascii="Arial" w:hAnsi="Arial" w:cs="Arial" w:hint="eastAsia"/>
                <w:color w:val="0D0D0D" w:themeColor="text1" w:themeTint="F2"/>
                <w:sz w:val="22"/>
                <w:szCs w:val="22"/>
              </w:rPr>
              <w:t>N</w:t>
            </w:r>
            <w:r w:rsidRPr="00D52378">
              <w:rPr>
                <w:rFonts w:ascii="Arial" w:eastAsia="Arial" w:hAnsi="Arial" w:cs="Arial"/>
                <w:color w:val="0D0D0D" w:themeColor="text1" w:themeTint="F2"/>
                <w:sz w:val="22"/>
                <w:szCs w:val="22"/>
              </w:rPr>
              <w:t>omination and Submission close at 3:00pm (HK Time)</w:t>
            </w:r>
          </w:p>
          <w:p w:rsidR="00C854AA" w:rsidRPr="00D52378" w:rsidRDefault="00DA38B2">
            <w:pPr>
              <w:pBdr>
                <w:top w:val="nil"/>
                <w:left w:val="nil"/>
                <w:bottom w:val="nil"/>
                <w:right w:val="nil"/>
                <w:between w:val="nil"/>
              </w:pBdr>
              <w:spacing w:line="276" w:lineRule="auto"/>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截止提名及提交參賽作品資料</w:t>
            </w:r>
          </w:p>
          <w:p w:rsidR="00C854AA" w:rsidRPr="00D52378" w:rsidRDefault="00DA38B2">
            <w:pPr>
              <w:pBdr>
                <w:top w:val="nil"/>
                <w:left w:val="nil"/>
                <w:bottom w:val="nil"/>
                <w:right w:val="nil"/>
                <w:between w:val="nil"/>
              </w:pBdr>
              <w:spacing w:line="276" w:lineRule="auto"/>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（截止時間下午</w:t>
            </w:r>
            <w:r w:rsidR="004C6FE2" w:rsidRPr="00D52378">
              <w:rPr>
                <w:rFonts w:ascii="Arial Unicode MS" w:eastAsia="Arial Unicode MS" w:hAnsi="Arial Unicode MS" w:cs="Arial Unicode MS"/>
                <w:color w:val="0D0D0D" w:themeColor="text1" w:themeTint="F2"/>
                <w:sz w:val="22"/>
                <w:szCs w:val="22"/>
              </w:rPr>
              <w:t>3</w:t>
            </w:r>
            <w:r w:rsidRPr="00D52378">
              <w:rPr>
                <w:rFonts w:ascii="Arial Unicode MS" w:eastAsia="Arial Unicode MS" w:hAnsi="Arial Unicode MS" w:cs="Arial Unicode MS" w:hint="eastAsia"/>
                <w:color w:val="0D0D0D" w:themeColor="text1" w:themeTint="F2"/>
                <w:sz w:val="22"/>
                <w:szCs w:val="22"/>
              </w:rPr>
              <w:t>時正）</w:t>
            </w:r>
            <w:r w:rsidR="004C6FE2" w:rsidRPr="00D52378">
              <w:rPr>
                <w:rFonts w:ascii="Arial Unicode MS" w:eastAsia="Arial Unicode MS" w:hAnsi="Arial Unicode MS" w:cs="Arial Unicode MS"/>
                <w:color w:val="0D0D0D" w:themeColor="text1" w:themeTint="F2"/>
                <w:sz w:val="22"/>
                <w:szCs w:val="22"/>
              </w:rPr>
              <w:t>[</w:t>
            </w:r>
            <w:r w:rsidRPr="00D52378">
              <w:rPr>
                <w:rFonts w:ascii="Arial Unicode MS" w:eastAsia="Arial Unicode MS" w:hAnsi="Arial Unicode MS" w:cs="Arial Unicode MS" w:hint="eastAsia"/>
                <w:color w:val="0D0D0D" w:themeColor="text1" w:themeTint="F2"/>
                <w:sz w:val="22"/>
                <w:szCs w:val="22"/>
              </w:rPr>
              <w:t>香港時間</w:t>
            </w:r>
            <w:r w:rsidR="004C6FE2" w:rsidRPr="00D52378">
              <w:rPr>
                <w:rFonts w:ascii="Arial Unicode MS" w:eastAsia="Arial Unicode MS" w:hAnsi="Arial Unicode MS" w:cs="Arial Unicode MS"/>
                <w:color w:val="0D0D0D" w:themeColor="text1" w:themeTint="F2"/>
                <w:sz w:val="22"/>
                <w:szCs w:val="22"/>
              </w:rPr>
              <w:t>]</w:t>
            </w:r>
          </w:p>
        </w:tc>
      </w:tr>
      <w:tr w:rsidR="00D52378" w:rsidRPr="00D52378">
        <w:trPr>
          <w:trHeight w:val="385"/>
        </w:trPr>
        <w:tc>
          <w:tcPr>
            <w:tcW w:w="311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November 2022</w:t>
            </w: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color w:val="0D0D0D" w:themeColor="text1" w:themeTint="F2"/>
                <w:sz w:val="22"/>
                <w:szCs w:val="22"/>
              </w:rPr>
              <w:t>2022</w:t>
            </w:r>
            <w:r w:rsidR="00DA38B2" w:rsidRPr="00D52378">
              <w:rPr>
                <w:rFonts w:ascii="Arial Unicode MS" w:eastAsia="Arial Unicode MS" w:hAnsi="Arial Unicode MS" w:cs="Arial Unicode MS" w:hint="eastAsia"/>
                <w:color w:val="0D0D0D" w:themeColor="text1" w:themeTint="F2"/>
                <w:sz w:val="22"/>
                <w:szCs w:val="22"/>
              </w:rPr>
              <w:t>年</w:t>
            </w:r>
            <w:r w:rsidRPr="00D52378">
              <w:rPr>
                <w:rFonts w:ascii="Arial Unicode MS" w:eastAsia="Arial Unicode MS" w:hAnsi="Arial Unicode MS" w:cs="Arial Unicode MS"/>
                <w:color w:val="0D0D0D" w:themeColor="text1" w:themeTint="F2"/>
                <w:sz w:val="22"/>
                <w:szCs w:val="22"/>
              </w:rPr>
              <w:t>11</w:t>
            </w:r>
            <w:r w:rsidR="00DA38B2" w:rsidRPr="00D52378">
              <w:rPr>
                <w:rFonts w:ascii="Arial Unicode MS" w:eastAsia="Arial Unicode MS" w:hAnsi="Arial Unicode MS" w:cs="Arial Unicode MS" w:hint="eastAsia"/>
                <w:color w:val="0D0D0D" w:themeColor="text1" w:themeTint="F2"/>
                <w:sz w:val="22"/>
                <w:szCs w:val="22"/>
              </w:rPr>
              <w:t>月</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 xml:space="preserve">Awards Adjudication </w:t>
            </w:r>
          </w:p>
          <w:p w:rsidR="00C854AA" w:rsidRPr="00D52378" w:rsidRDefault="00DA38B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獎項評審</w:t>
            </w: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 xml:space="preserve">(First screening for shortlisting </w:t>
            </w:r>
            <w:r w:rsidR="008A7E71" w:rsidRPr="00D52378">
              <w:rPr>
                <w:rFonts w:ascii="Arial" w:hAnsi="Arial" w:cs="Arial" w:hint="eastAsia"/>
                <w:color w:val="0D0D0D" w:themeColor="text1" w:themeTint="F2"/>
                <w:sz w:val="22"/>
                <w:szCs w:val="22"/>
              </w:rPr>
              <w:t>entries</w:t>
            </w:r>
            <w:r w:rsidRPr="00D52378">
              <w:rPr>
                <w:rFonts w:ascii="Arial" w:eastAsia="Arial" w:hAnsi="Arial" w:cs="Arial"/>
                <w:color w:val="0D0D0D" w:themeColor="text1" w:themeTint="F2"/>
                <w:sz w:val="22"/>
                <w:szCs w:val="22"/>
              </w:rPr>
              <w:t xml:space="preserve"> would be held in mid November, and assessment of shortlisted entries would be held in late November)</w:t>
            </w:r>
          </w:p>
          <w:p w:rsidR="00C854AA" w:rsidRPr="00D52378" w:rsidRDefault="00DA38B2" w:rsidP="008A7E71">
            <w:pPr>
              <w:pBdr>
                <w:top w:val="nil"/>
                <w:left w:val="nil"/>
                <w:bottom w:val="nil"/>
                <w:right w:val="nil"/>
                <w:between w:val="nil"/>
              </w:pBdr>
              <w:spacing w:line="276" w:lineRule="auto"/>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（首階段遴選入圍作品將於</w:t>
            </w:r>
            <w:r w:rsidR="008A7E71" w:rsidRPr="00D52378">
              <w:rPr>
                <w:rFonts w:ascii="Arial Unicode MS" w:eastAsia="Arial Unicode MS" w:hAnsi="Arial Unicode MS" w:cs="Arial Unicode MS"/>
                <w:color w:val="0D0D0D" w:themeColor="text1" w:themeTint="F2"/>
                <w:sz w:val="22"/>
                <w:szCs w:val="22"/>
              </w:rPr>
              <w:t>11</w:t>
            </w:r>
            <w:r w:rsidRPr="00D52378">
              <w:rPr>
                <w:rFonts w:ascii="Arial Unicode MS" w:eastAsia="Arial Unicode MS" w:hAnsi="Arial Unicode MS" w:cs="Arial Unicode MS" w:hint="eastAsia"/>
                <w:color w:val="0D0D0D" w:themeColor="text1" w:themeTint="F2"/>
                <w:sz w:val="22"/>
                <w:szCs w:val="22"/>
              </w:rPr>
              <w:t>月中進行，入圍作品的最終評審將於</w:t>
            </w:r>
            <w:r w:rsidR="004C6FE2" w:rsidRPr="00D52378">
              <w:rPr>
                <w:rFonts w:ascii="Arial Unicode MS" w:eastAsia="Arial Unicode MS" w:hAnsi="Arial Unicode MS" w:cs="Arial Unicode MS"/>
                <w:color w:val="0D0D0D" w:themeColor="text1" w:themeTint="F2"/>
                <w:sz w:val="22"/>
                <w:szCs w:val="22"/>
              </w:rPr>
              <w:t>11</w:t>
            </w:r>
            <w:r w:rsidRPr="00D52378">
              <w:rPr>
                <w:rFonts w:ascii="Arial Unicode MS" w:eastAsia="Arial Unicode MS" w:hAnsi="Arial Unicode MS" w:cs="Arial Unicode MS" w:hint="eastAsia"/>
                <w:color w:val="0D0D0D" w:themeColor="text1" w:themeTint="F2"/>
                <w:sz w:val="22"/>
                <w:szCs w:val="22"/>
              </w:rPr>
              <w:t>月底進行）</w:t>
            </w:r>
          </w:p>
        </w:tc>
      </w:tr>
      <w:tr w:rsidR="00D52378" w:rsidRPr="00D52378">
        <w:trPr>
          <w:trHeight w:val="562"/>
        </w:trPr>
        <w:tc>
          <w:tcPr>
            <w:tcW w:w="3119" w:type="dxa"/>
            <w:tcBorders>
              <w:top w:val="nil"/>
              <w:left w:val="single" w:sz="8" w:space="0" w:color="000000"/>
              <w:bottom w:val="single" w:sz="4" w:space="0" w:color="000000"/>
              <w:right w:val="single" w:sz="8" w:space="0" w:color="000000"/>
            </w:tcBorders>
            <w:tcMar>
              <w:top w:w="0" w:type="dxa"/>
              <w:left w:w="108" w:type="dxa"/>
              <w:bottom w:w="0" w:type="dxa"/>
              <w:right w:w="108" w:type="dxa"/>
            </w:tcMar>
          </w:tcPr>
          <w:p w:rsidR="00C854AA" w:rsidRPr="00D52378" w:rsidRDefault="004C6FE2">
            <w:pPr>
              <w:pBdr>
                <w:top w:val="nil"/>
                <w:left w:val="nil"/>
                <w:bottom w:val="nil"/>
                <w:right w:val="nil"/>
                <w:between w:val="nil"/>
              </w:pBdr>
              <w:spacing w:before="40" w:after="40"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December 2022</w:t>
            </w:r>
          </w:p>
          <w:p w:rsidR="00C854AA" w:rsidRPr="00D52378" w:rsidRDefault="004C6FE2">
            <w:pPr>
              <w:pBdr>
                <w:top w:val="nil"/>
                <w:left w:val="nil"/>
                <w:bottom w:val="nil"/>
                <w:right w:val="nil"/>
                <w:between w:val="nil"/>
              </w:pBdr>
              <w:spacing w:before="40" w:after="40"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color w:val="0D0D0D" w:themeColor="text1" w:themeTint="F2"/>
                <w:sz w:val="22"/>
                <w:szCs w:val="22"/>
              </w:rPr>
              <w:t>2022</w:t>
            </w:r>
            <w:r w:rsidR="00DA38B2" w:rsidRPr="00D52378">
              <w:rPr>
                <w:rFonts w:ascii="Arial Unicode MS" w:eastAsia="Arial Unicode MS" w:hAnsi="Arial Unicode MS" w:cs="Arial Unicode MS" w:hint="eastAsia"/>
                <w:color w:val="0D0D0D" w:themeColor="text1" w:themeTint="F2"/>
                <w:sz w:val="22"/>
                <w:szCs w:val="22"/>
              </w:rPr>
              <w:t>年</w:t>
            </w:r>
            <w:r w:rsidRPr="00D52378">
              <w:rPr>
                <w:rFonts w:ascii="Arial Unicode MS" w:eastAsia="Arial Unicode MS" w:hAnsi="Arial Unicode MS" w:cs="Arial Unicode MS"/>
                <w:color w:val="0D0D0D" w:themeColor="text1" w:themeTint="F2"/>
                <w:sz w:val="22"/>
                <w:szCs w:val="22"/>
              </w:rPr>
              <w:t>12</w:t>
            </w:r>
            <w:r w:rsidR="00DA38B2" w:rsidRPr="00D52378">
              <w:rPr>
                <w:rFonts w:ascii="Arial Unicode MS" w:eastAsia="Arial Unicode MS" w:hAnsi="Arial Unicode MS" w:cs="Arial Unicode MS" w:hint="eastAsia"/>
                <w:color w:val="0D0D0D" w:themeColor="text1" w:themeTint="F2"/>
                <w:sz w:val="22"/>
                <w:szCs w:val="22"/>
              </w:rPr>
              <w:t>月</w:t>
            </w:r>
          </w:p>
        </w:tc>
        <w:tc>
          <w:tcPr>
            <w:tcW w:w="5953" w:type="dxa"/>
            <w:tcBorders>
              <w:top w:val="nil"/>
              <w:left w:val="nil"/>
              <w:bottom w:val="single" w:sz="4" w:space="0" w:color="000000"/>
              <w:right w:val="single" w:sz="8" w:space="0" w:color="000000"/>
            </w:tcBorders>
            <w:tcMar>
              <w:top w:w="0" w:type="dxa"/>
              <w:left w:w="108" w:type="dxa"/>
              <w:bottom w:w="0" w:type="dxa"/>
              <w:right w:w="108" w:type="dxa"/>
            </w:tcMar>
          </w:tcPr>
          <w:p w:rsidR="00C854AA" w:rsidRPr="00D52378" w:rsidRDefault="004C6FE2">
            <w:pPr>
              <w:pBdr>
                <w:top w:val="nil"/>
                <w:left w:val="nil"/>
                <w:bottom w:val="nil"/>
                <w:right w:val="nil"/>
                <w:between w:val="nil"/>
              </w:pBdr>
              <w:spacing w:after="40"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 xml:space="preserve">Result Announcement </w:t>
            </w:r>
          </w:p>
          <w:p w:rsidR="00C854AA" w:rsidRPr="00D52378" w:rsidRDefault="00DA38B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公佈大獎結果</w:t>
            </w:r>
          </w:p>
        </w:tc>
      </w:tr>
      <w:tr w:rsidR="00C854AA" w:rsidRPr="00D52378">
        <w:trPr>
          <w:trHeight w:val="838"/>
        </w:trPr>
        <w:tc>
          <w:tcPr>
            <w:tcW w:w="3119"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C854AA" w:rsidRPr="00D52378" w:rsidRDefault="004C6FE2">
            <w:pPr>
              <w:pBdr>
                <w:top w:val="nil"/>
                <w:left w:val="nil"/>
                <w:bottom w:val="nil"/>
                <w:right w:val="nil"/>
                <w:between w:val="nil"/>
              </w:pBdr>
              <w:spacing w:before="40" w:after="40" w:line="276" w:lineRule="auto"/>
              <w:jc w:val="both"/>
              <w:rPr>
                <w:rFonts w:ascii="Arial" w:eastAsia="Arial" w:hAnsi="Arial" w:cs="Arial"/>
                <w:color w:val="0D0D0D" w:themeColor="text1" w:themeTint="F2"/>
                <w:sz w:val="22"/>
                <w:szCs w:val="22"/>
              </w:rPr>
            </w:pPr>
            <w:bookmarkStart w:id="21" w:name="_1t3h5sf" w:colFirst="0" w:colLast="0"/>
            <w:bookmarkEnd w:id="21"/>
            <w:r w:rsidRPr="00D52378">
              <w:rPr>
                <w:rFonts w:ascii="Arial" w:eastAsia="Arial" w:hAnsi="Arial" w:cs="Arial"/>
                <w:color w:val="0D0D0D" w:themeColor="text1" w:themeTint="F2"/>
                <w:sz w:val="22"/>
                <w:szCs w:val="22"/>
              </w:rPr>
              <w:t>February 2023</w:t>
            </w:r>
          </w:p>
          <w:p w:rsidR="00C854AA" w:rsidRPr="00D52378" w:rsidRDefault="004C6FE2">
            <w:pPr>
              <w:pBdr>
                <w:top w:val="nil"/>
                <w:left w:val="nil"/>
                <w:bottom w:val="nil"/>
                <w:right w:val="nil"/>
                <w:between w:val="nil"/>
              </w:pBdr>
              <w:spacing w:before="40" w:after="40"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color w:val="0D0D0D" w:themeColor="text1" w:themeTint="F2"/>
                <w:sz w:val="22"/>
                <w:szCs w:val="22"/>
              </w:rPr>
              <w:t>2023</w:t>
            </w:r>
            <w:r w:rsidR="00DA38B2" w:rsidRPr="00D52378">
              <w:rPr>
                <w:rFonts w:ascii="Arial Unicode MS" w:eastAsia="Arial Unicode MS" w:hAnsi="Arial Unicode MS" w:cs="Arial Unicode MS" w:hint="eastAsia"/>
                <w:color w:val="0D0D0D" w:themeColor="text1" w:themeTint="F2"/>
                <w:sz w:val="22"/>
                <w:szCs w:val="22"/>
              </w:rPr>
              <w:t>年</w:t>
            </w:r>
            <w:r w:rsidRPr="00D52378">
              <w:rPr>
                <w:rFonts w:ascii="Arial Unicode MS" w:eastAsia="Arial Unicode MS" w:hAnsi="Arial Unicode MS" w:cs="Arial Unicode MS"/>
                <w:color w:val="0D0D0D" w:themeColor="text1" w:themeTint="F2"/>
                <w:sz w:val="22"/>
                <w:szCs w:val="22"/>
              </w:rPr>
              <w:t>2</w:t>
            </w:r>
            <w:r w:rsidR="00DA38B2" w:rsidRPr="00D52378">
              <w:rPr>
                <w:rFonts w:ascii="Arial Unicode MS" w:eastAsia="Arial Unicode MS" w:hAnsi="Arial Unicode MS" w:cs="Arial Unicode MS" w:hint="eastAsia"/>
                <w:color w:val="0D0D0D" w:themeColor="text1" w:themeTint="F2"/>
                <w:sz w:val="22"/>
                <w:szCs w:val="22"/>
              </w:rPr>
              <w:t>月</w:t>
            </w:r>
          </w:p>
        </w:tc>
        <w:tc>
          <w:tcPr>
            <w:tcW w:w="5953"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rsidR="00C854AA" w:rsidRPr="00D52378" w:rsidRDefault="004C6FE2">
            <w:pPr>
              <w:pBdr>
                <w:top w:val="nil"/>
                <w:left w:val="nil"/>
                <w:bottom w:val="nil"/>
                <w:right w:val="nil"/>
                <w:between w:val="nil"/>
              </w:pBdr>
              <w:spacing w:after="40"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 xml:space="preserve">Awards Presentation Ceremony in Hong Kong </w:t>
            </w:r>
          </w:p>
          <w:p w:rsidR="00C854AA" w:rsidRPr="00D52378" w:rsidRDefault="00DA38B2">
            <w:pPr>
              <w:pBdr>
                <w:top w:val="nil"/>
                <w:left w:val="nil"/>
                <w:bottom w:val="nil"/>
                <w:right w:val="nil"/>
                <w:between w:val="nil"/>
              </w:pBdr>
              <w:spacing w:after="40"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香港頒獎典禮</w:t>
            </w:r>
          </w:p>
        </w:tc>
      </w:tr>
    </w:tbl>
    <w:p w:rsidR="00C854AA" w:rsidRPr="00D52378" w:rsidRDefault="00C854AA">
      <w:pPr>
        <w:pBdr>
          <w:top w:val="nil"/>
          <w:left w:val="nil"/>
          <w:bottom w:val="nil"/>
          <w:right w:val="nil"/>
          <w:between w:val="nil"/>
        </w:pBdr>
        <w:spacing w:line="276" w:lineRule="auto"/>
        <w:rPr>
          <w:rFonts w:ascii="Arial" w:eastAsia="Arial" w:hAnsi="Arial" w:cs="Arial"/>
          <w:color w:val="0D0D0D" w:themeColor="text1" w:themeTint="F2"/>
          <w:sz w:val="24"/>
          <w:szCs w:val="24"/>
        </w:rPr>
      </w:pPr>
    </w:p>
    <w:p w:rsidR="00C854AA" w:rsidRPr="00D52378" w:rsidRDefault="004C6FE2">
      <w:pPr>
        <w:spacing w:line="276" w:lineRule="auto"/>
        <w:rPr>
          <w:rFonts w:ascii="Arial" w:eastAsia="Arial" w:hAnsi="Arial" w:cs="Arial"/>
          <w:color w:val="0D0D0D" w:themeColor="text1" w:themeTint="F2"/>
          <w:sz w:val="24"/>
          <w:szCs w:val="24"/>
        </w:rPr>
      </w:pPr>
      <w:r w:rsidRPr="00D52378">
        <w:rPr>
          <w:color w:val="0D0D0D" w:themeColor="text1" w:themeTint="F2"/>
        </w:rPr>
        <w:br w:type="page"/>
      </w:r>
    </w:p>
    <w:p w:rsidR="00C854AA" w:rsidRPr="00D52378" w:rsidRDefault="00C854AA">
      <w:pPr>
        <w:spacing w:line="276" w:lineRule="auto"/>
        <w:rPr>
          <w:rFonts w:ascii="Arial" w:eastAsia="Arial" w:hAnsi="Arial" w:cs="Arial"/>
          <w:color w:val="0D0D0D" w:themeColor="text1" w:themeTint="F2"/>
          <w:sz w:val="24"/>
          <w:szCs w:val="24"/>
        </w:rPr>
      </w:pPr>
    </w:p>
    <w:p w:rsidR="00C854AA" w:rsidRPr="00D52378" w:rsidRDefault="004C6FE2">
      <w:pPr>
        <w:numPr>
          <w:ilvl w:val="0"/>
          <w:numId w:val="12"/>
        </w:numPr>
        <w:pBdr>
          <w:top w:val="nil"/>
          <w:left w:val="nil"/>
          <w:bottom w:val="nil"/>
          <w:right w:val="nil"/>
          <w:between w:val="nil"/>
        </w:pBdr>
        <w:tabs>
          <w:tab w:val="left" w:pos="426"/>
          <w:tab w:val="left" w:pos="709"/>
        </w:tabs>
        <w:spacing w:line="276" w:lineRule="auto"/>
        <w:ind w:left="709" w:hanging="709"/>
        <w:jc w:val="both"/>
        <w:rPr>
          <w:color w:val="0D0D0D" w:themeColor="text1" w:themeTint="F2"/>
          <w:sz w:val="28"/>
          <w:szCs w:val="28"/>
        </w:rPr>
      </w:pPr>
      <w:r w:rsidRPr="00D52378">
        <w:rPr>
          <w:rFonts w:ascii="Arial" w:eastAsia="Arial" w:hAnsi="Arial" w:cs="Arial"/>
          <w:color w:val="0D0D0D" w:themeColor="text1" w:themeTint="F2"/>
          <w:sz w:val="28"/>
          <w:szCs w:val="28"/>
        </w:rPr>
        <w:t>Eligibility of Nominated Projects</w:t>
      </w:r>
      <w:r w:rsidRPr="00D52378">
        <w:rPr>
          <w:rFonts w:ascii="Arial Unicode MS" w:eastAsia="Arial Unicode MS" w:hAnsi="Arial Unicode MS" w:cs="Arial Unicode MS"/>
          <w:color w:val="0D0D0D" w:themeColor="text1" w:themeTint="F2"/>
          <w:sz w:val="28"/>
          <w:szCs w:val="28"/>
        </w:rPr>
        <w:t xml:space="preserve"> </w:t>
      </w:r>
      <w:r w:rsidR="00DA38B2" w:rsidRPr="00D52378">
        <w:rPr>
          <w:rFonts w:ascii="Arial Unicode MS" w:eastAsia="Arial Unicode MS" w:hAnsi="Arial Unicode MS" w:cs="Arial Unicode MS" w:hint="eastAsia"/>
          <w:color w:val="0D0D0D" w:themeColor="text1" w:themeTint="F2"/>
          <w:sz w:val="28"/>
          <w:szCs w:val="28"/>
        </w:rPr>
        <w:t>作品的提名資格</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numPr>
          <w:ilvl w:val="0"/>
          <w:numId w:val="3"/>
        </w:numPr>
        <w:pBdr>
          <w:top w:val="nil"/>
          <w:left w:val="nil"/>
          <w:bottom w:val="nil"/>
          <w:right w:val="nil"/>
          <w:between w:val="nil"/>
        </w:pBdr>
        <w:spacing w:line="276" w:lineRule="auto"/>
        <w:jc w:val="both"/>
        <w:rPr>
          <w:color w:val="0D0D0D" w:themeColor="text1" w:themeTint="F2"/>
          <w:sz w:val="22"/>
          <w:szCs w:val="22"/>
        </w:rPr>
      </w:pPr>
      <w:r w:rsidRPr="00D52378">
        <w:rPr>
          <w:rFonts w:ascii="Arial" w:eastAsia="Arial" w:hAnsi="Arial" w:cs="Arial"/>
          <w:color w:val="0D0D0D" w:themeColor="text1" w:themeTint="F2"/>
          <w:sz w:val="22"/>
          <w:szCs w:val="22"/>
        </w:rPr>
        <w:t xml:space="preserve">Projects nominated for entries must be located inside the geographical area of the GBA. </w:t>
      </w:r>
    </w:p>
    <w:p w:rsidR="00C854AA" w:rsidRPr="00D52378" w:rsidRDefault="00DA38B2">
      <w:pPr>
        <w:pBdr>
          <w:top w:val="nil"/>
          <w:left w:val="nil"/>
          <w:bottom w:val="nil"/>
          <w:right w:val="nil"/>
          <w:between w:val="nil"/>
        </w:pBdr>
        <w:spacing w:line="276" w:lineRule="auto"/>
        <w:ind w:left="720"/>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提名專案須位於大灣區內。</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numPr>
          <w:ilvl w:val="0"/>
          <w:numId w:val="3"/>
        </w:numPr>
        <w:pBdr>
          <w:top w:val="nil"/>
          <w:left w:val="nil"/>
          <w:bottom w:val="nil"/>
          <w:right w:val="nil"/>
          <w:between w:val="nil"/>
        </w:pBdr>
        <w:spacing w:line="276" w:lineRule="auto"/>
        <w:jc w:val="both"/>
        <w:rPr>
          <w:color w:val="0D0D0D" w:themeColor="text1" w:themeTint="F2"/>
          <w:sz w:val="22"/>
          <w:szCs w:val="22"/>
        </w:rPr>
      </w:pPr>
      <w:r w:rsidRPr="00D52378">
        <w:rPr>
          <w:rFonts w:ascii="Arial" w:eastAsia="Arial" w:hAnsi="Arial" w:cs="Arial"/>
          <w:color w:val="0D0D0D" w:themeColor="text1" w:themeTint="F2"/>
          <w:sz w:val="22"/>
          <w:szCs w:val="22"/>
        </w:rPr>
        <w:t xml:space="preserve">Projects must be nominated by professional members or group members of the Founding Member Institutes of the GBA Urban Designer Alliance, or members </w:t>
      </w:r>
      <w:r w:rsidR="005168CA" w:rsidRPr="00D52378">
        <w:rPr>
          <w:rFonts w:ascii="Arial" w:eastAsia="Arial" w:hAnsi="Arial" w:cs="Arial"/>
          <w:color w:val="0D0D0D" w:themeColor="text1" w:themeTint="F2"/>
          <w:sz w:val="22"/>
          <w:szCs w:val="22"/>
        </w:rPr>
        <w:t>of the professional institutes/</w:t>
      </w:r>
      <w:r w:rsidRPr="00D52378">
        <w:rPr>
          <w:rFonts w:ascii="Arial" w:eastAsia="Arial" w:hAnsi="Arial" w:cs="Arial"/>
          <w:color w:val="0D0D0D" w:themeColor="text1" w:themeTint="F2"/>
          <w:sz w:val="22"/>
          <w:szCs w:val="22"/>
        </w:rPr>
        <w:t>organisations recommended by these Founding Member Institutes.</w:t>
      </w:r>
    </w:p>
    <w:p w:rsidR="00C854AA" w:rsidRPr="00D52378" w:rsidRDefault="00DA38B2">
      <w:pPr>
        <w:pBdr>
          <w:top w:val="nil"/>
          <w:left w:val="nil"/>
          <w:bottom w:val="nil"/>
          <w:right w:val="nil"/>
          <w:between w:val="nil"/>
        </w:pBdr>
        <w:spacing w:line="276" w:lineRule="auto"/>
        <w:ind w:left="720"/>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專案須由大灣區城市設計師專業聯盟的創始學會或其推薦的專業學會或機構的會員提名。</w:t>
      </w:r>
    </w:p>
    <w:p w:rsidR="00C854AA" w:rsidRPr="00D52378" w:rsidRDefault="00C854AA">
      <w:pPr>
        <w:pBdr>
          <w:top w:val="nil"/>
          <w:left w:val="nil"/>
          <w:bottom w:val="nil"/>
          <w:right w:val="nil"/>
          <w:between w:val="nil"/>
        </w:pBdr>
        <w:spacing w:line="276" w:lineRule="auto"/>
        <w:ind w:left="720"/>
        <w:jc w:val="both"/>
        <w:rPr>
          <w:rFonts w:ascii="Arial" w:eastAsia="Arial" w:hAnsi="Arial" w:cs="Arial"/>
          <w:color w:val="0D0D0D" w:themeColor="text1" w:themeTint="F2"/>
          <w:sz w:val="22"/>
          <w:szCs w:val="22"/>
        </w:rPr>
      </w:pPr>
    </w:p>
    <w:p w:rsidR="00C854AA" w:rsidRPr="00D52378" w:rsidRDefault="004C6FE2">
      <w:pPr>
        <w:numPr>
          <w:ilvl w:val="0"/>
          <w:numId w:val="3"/>
        </w:numPr>
        <w:pBdr>
          <w:top w:val="nil"/>
          <w:left w:val="nil"/>
          <w:bottom w:val="nil"/>
          <w:right w:val="nil"/>
          <w:between w:val="nil"/>
        </w:pBdr>
        <w:spacing w:line="276" w:lineRule="auto"/>
        <w:jc w:val="both"/>
        <w:rPr>
          <w:color w:val="0D0D0D" w:themeColor="text1" w:themeTint="F2"/>
          <w:sz w:val="22"/>
          <w:szCs w:val="22"/>
        </w:rPr>
      </w:pPr>
      <w:bookmarkStart w:id="22" w:name="_4d34og8" w:colFirst="0" w:colLast="0"/>
      <w:bookmarkEnd w:id="22"/>
      <w:r w:rsidRPr="00D52378">
        <w:rPr>
          <w:rFonts w:ascii="Arial" w:eastAsia="Arial" w:hAnsi="Arial" w:cs="Arial"/>
          <w:color w:val="0D0D0D" w:themeColor="text1" w:themeTint="F2"/>
          <w:sz w:val="22"/>
          <w:szCs w:val="22"/>
        </w:rPr>
        <w:t xml:space="preserve">Projects nominated for sub-categories of Built Project and Urban Intervention must be completed physically between 1 January 2012 and </w:t>
      </w:r>
      <w:r w:rsidR="005168CA" w:rsidRPr="00D52378">
        <w:rPr>
          <w:rFonts w:ascii="Arial" w:hAnsi="Arial" w:cs="Arial" w:hint="eastAsia"/>
          <w:color w:val="0D0D0D" w:themeColor="text1" w:themeTint="F2"/>
          <w:sz w:val="22"/>
          <w:szCs w:val="22"/>
        </w:rPr>
        <w:t xml:space="preserve">12 November </w:t>
      </w:r>
      <w:r w:rsidRPr="00D52378">
        <w:rPr>
          <w:rFonts w:ascii="Arial" w:eastAsia="Arial" w:hAnsi="Arial" w:cs="Arial"/>
          <w:color w:val="0D0D0D" w:themeColor="text1" w:themeTint="F2"/>
          <w:sz w:val="22"/>
          <w:szCs w:val="22"/>
        </w:rPr>
        <w:t>2022.</w:t>
      </w:r>
    </w:p>
    <w:p w:rsidR="00C854AA" w:rsidRPr="00D52378" w:rsidRDefault="00DA38B2">
      <w:pPr>
        <w:pBdr>
          <w:top w:val="nil"/>
          <w:left w:val="nil"/>
          <w:bottom w:val="nil"/>
          <w:right w:val="nil"/>
          <w:between w:val="nil"/>
        </w:pBdr>
        <w:spacing w:line="276" w:lineRule="auto"/>
        <w:ind w:left="720"/>
        <w:jc w:val="both"/>
        <w:rPr>
          <w:rFonts w:ascii="Arial" w:eastAsia="Arial" w:hAnsi="Arial" w:cs="Arial"/>
          <w:color w:val="0D0D0D" w:themeColor="text1" w:themeTint="F2"/>
          <w:sz w:val="22"/>
          <w:szCs w:val="22"/>
        </w:rPr>
      </w:pPr>
      <w:bookmarkStart w:id="23" w:name="_2s8eyo1" w:colFirst="0" w:colLast="0"/>
      <w:bookmarkEnd w:id="23"/>
      <w:r w:rsidRPr="00D52378">
        <w:rPr>
          <w:rFonts w:ascii="Arial Unicode MS" w:eastAsia="Arial Unicode MS" w:hAnsi="Arial Unicode MS" w:cs="Arial Unicode MS" w:hint="eastAsia"/>
          <w:color w:val="0D0D0D" w:themeColor="text1" w:themeTint="F2"/>
          <w:sz w:val="22"/>
          <w:szCs w:val="22"/>
        </w:rPr>
        <w:t>實體落成專案及城市介入專案的提名作品必須在</w:t>
      </w:r>
      <w:r w:rsidR="004C6FE2" w:rsidRPr="00D52378">
        <w:rPr>
          <w:rFonts w:ascii="Arial Unicode MS" w:eastAsia="Arial Unicode MS" w:hAnsi="Arial Unicode MS" w:cs="Arial Unicode MS"/>
          <w:color w:val="0D0D0D" w:themeColor="text1" w:themeTint="F2"/>
          <w:sz w:val="22"/>
          <w:szCs w:val="22"/>
        </w:rPr>
        <w:t>2012</w:t>
      </w:r>
      <w:r w:rsidRPr="00D52378">
        <w:rPr>
          <w:rFonts w:ascii="Arial Unicode MS" w:eastAsia="Arial Unicode MS" w:hAnsi="Arial Unicode MS" w:cs="Arial Unicode MS" w:hint="eastAsia"/>
          <w:color w:val="0D0D0D" w:themeColor="text1" w:themeTint="F2"/>
          <w:sz w:val="22"/>
          <w:szCs w:val="22"/>
        </w:rPr>
        <w:t>年</w:t>
      </w:r>
      <w:r w:rsidR="004C6FE2" w:rsidRPr="00D52378">
        <w:rPr>
          <w:rFonts w:ascii="Arial Unicode MS" w:eastAsia="Arial Unicode MS" w:hAnsi="Arial Unicode MS" w:cs="Arial Unicode MS"/>
          <w:color w:val="0D0D0D" w:themeColor="text1" w:themeTint="F2"/>
          <w:sz w:val="22"/>
          <w:szCs w:val="22"/>
        </w:rPr>
        <w:t>1</w:t>
      </w:r>
      <w:r w:rsidRPr="00D52378">
        <w:rPr>
          <w:rFonts w:ascii="Arial Unicode MS" w:eastAsia="Arial Unicode MS" w:hAnsi="Arial Unicode MS" w:cs="Arial Unicode MS" w:hint="eastAsia"/>
          <w:color w:val="0D0D0D" w:themeColor="text1" w:themeTint="F2"/>
          <w:sz w:val="22"/>
          <w:szCs w:val="22"/>
        </w:rPr>
        <w:t>月</w:t>
      </w:r>
      <w:r w:rsidR="004C6FE2" w:rsidRPr="00D52378">
        <w:rPr>
          <w:rFonts w:ascii="Arial Unicode MS" w:eastAsia="Arial Unicode MS" w:hAnsi="Arial Unicode MS" w:cs="Arial Unicode MS"/>
          <w:color w:val="0D0D0D" w:themeColor="text1" w:themeTint="F2"/>
          <w:sz w:val="22"/>
          <w:szCs w:val="22"/>
        </w:rPr>
        <w:t>1</w:t>
      </w:r>
      <w:r w:rsidRPr="00D52378">
        <w:rPr>
          <w:rFonts w:ascii="Arial Unicode MS" w:eastAsia="Arial Unicode MS" w:hAnsi="Arial Unicode MS" w:cs="Arial Unicode MS" w:hint="eastAsia"/>
          <w:color w:val="0D0D0D" w:themeColor="text1" w:themeTint="F2"/>
          <w:sz w:val="22"/>
          <w:szCs w:val="22"/>
        </w:rPr>
        <w:t>日至</w:t>
      </w:r>
      <w:r w:rsidR="004C6FE2" w:rsidRPr="00D52378">
        <w:rPr>
          <w:rFonts w:ascii="Arial Unicode MS" w:eastAsia="Arial Unicode MS" w:hAnsi="Arial Unicode MS" w:cs="Arial Unicode MS"/>
          <w:color w:val="0D0D0D" w:themeColor="text1" w:themeTint="F2"/>
          <w:sz w:val="22"/>
          <w:szCs w:val="22"/>
        </w:rPr>
        <w:t>2022</w:t>
      </w:r>
      <w:r w:rsidRPr="00D52378">
        <w:rPr>
          <w:rFonts w:ascii="Arial Unicode MS" w:eastAsia="Arial Unicode MS" w:hAnsi="Arial Unicode MS" w:cs="Arial Unicode MS" w:hint="eastAsia"/>
          <w:color w:val="0D0D0D" w:themeColor="text1" w:themeTint="F2"/>
          <w:sz w:val="22"/>
          <w:szCs w:val="22"/>
        </w:rPr>
        <w:t>年</w:t>
      </w:r>
      <w:r w:rsidR="004C6FE2" w:rsidRPr="00D52378">
        <w:rPr>
          <w:rFonts w:ascii="Arial Unicode MS" w:eastAsia="Arial Unicode MS" w:hAnsi="Arial Unicode MS" w:cs="Arial Unicode MS"/>
          <w:color w:val="0D0D0D" w:themeColor="text1" w:themeTint="F2"/>
          <w:sz w:val="22"/>
          <w:szCs w:val="22"/>
        </w:rPr>
        <w:t>1</w:t>
      </w:r>
      <w:r w:rsidR="005168CA" w:rsidRPr="00D52378">
        <w:rPr>
          <w:rFonts w:ascii="Arial Unicode MS" w:eastAsia="Arial Unicode MS" w:hAnsi="Arial Unicode MS" w:cs="Arial Unicode MS" w:hint="eastAsia"/>
          <w:color w:val="0D0D0D" w:themeColor="text1" w:themeTint="F2"/>
          <w:sz w:val="22"/>
          <w:szCs w:val="22"/>
        </w:rPr>
        <w:t>1</w:t>
      </w:r>
      <w:r w:rsidRPr="00D52378">
        <w:rPr>
          <w:rFonts w:ascii="Arial Unicode MS" w:eastAsia="Arial Unicode MS" w:hAnsi="Arial Unicode MS" w:cs="Arial Unicode MS" w:hint="eastAsia"/>
          <w:color w:val="0D0D0D" w:themeColor="text1" w:themeTint="F2"/>
          <w:sz w:val="22"/>
          <w:szCs w:val="22"/>
        </w:rPr>
        <w:t>月</w:t>
      </w:r>
      <w:r w:rsidR="005168CA" w:rsidRPr="00D52378">
        <w:rPr>
          <w:rFonts w:ascii="Arial Unicode MS" w:eastAsia="Arial Unicode MS" w:hAnsi="Arial Unicode MS" w:cs="Arial Unicode MS" w:hint="eastAsia"/>
          <w:color w:val="0D0D0D" w:themeColor="text1" w:themeTint="F2"/>
          <w:sz w:val="22"/>
          <w:szCs w:val="22"/>
        </w:rPr>
        <w:t>12</w:t>
      </w:r>
      <w:r w:rsidRPr="00D52378">
        <w:rPr>
          <w:rFonts w:ascii="Arial Unicode MS" w:eastAsia="Arial Unicode MS" w:hAnsi="Arial Unicode MS" w:cs="Arial Unicode MS" w:hint="eastAsia"/>
          <w:color w:val="0D0D0D" w:themeColor="text1" w:themeTint="F2"/>
          <w:sz w:val="22"/>
          <w:szCs w:val="22"/>
        </w:rPr>
        <w:t>日之間實體完成。</w:t>
      </w:r>
      <w:r w:rsidR="004C6FE2" w:rsidRPr="00D52378">
        <w:rPr>
          <w:rFonts w:ascii="Arial Unicode MS" w:eastAsia="Arial Unicode MS" w:hAnsi="Arial Unicode MS" w:cs="Arial Unicode MS"/>
          <w:color w:val="0D0D0D" w:themeColor="text1" w:themeTint="F2"/>
          <w:sz w:val="22"/>
          <w:szCs w:val="22"/>
        </w:rPr>
        <w:t xml:space="preserve"> </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numPr>
          <w:ilvl w:val="0"/>
          <w:numId w:val="3"/>
        </w:numPr>
        <w:pBdr>
          <w:top w:val="nil"/>
          <w:left w:val="nil"/>
          <w:bottom w:val="nil"/>
          <w:right w:val="nil"/>
          <w:between w:val="nil"/>
        </w:pBdr>
        <w:spacing w:line="276" w:lineRule="auto"/>
        <w:jc w:val="both"/>
        <w:rPr>
          <w:color w:val="0D0D0D" w:themeColor="text1" w:themeTint="F2"/>
          <w:sz w:val="22"/>
          <w:szCs w:val="22"/>
        </w:rPr>
      </w:pPr>
      <w:r w:rsidRPr="00D52378">
        <w:rPr>
          <w:rFonts w:ascii="Arial" w:eastAsia="Arial" w:hAnsi="Arial" w:cs="Arial"/>
          <w:color w:val="0D0D0D" w:themeColor="text1" w:themeTint="F2"/>
          <w:sz w:val="22"/>
          <w:szCs w:val="22"/>
        </w:rPr>
        <w:t>Projects nominated for sub-categories of Urban Intervention are small-scale interventions that have been completed physically and made a significant contribution to the urban environment, for example:</w:t>
      </w:r>
    </w:p>
    <w:p w:rsidR="00C854AA" w:rsidRPr="00D52378" w:rsidRDefault="004C6FE2">
      <w:pPr>
        <w:numPr>
          <w:ilvl w:val="0"/>
          <w:numId w:val="4"/>
        </w:numPr>
        <w:pBdr>
          <w:top w:val="nil"/>
          <w:left w:val="nil"/>
          <w:bottom w:val="nil"/>
          <w:right w:val="nil"/>
          <w:between w:val="nil"/>
        </w:pBdr>
        <w:spacing w:line="276" w:lineRule="auto"/>
        <w:ind w:left="1276" w:hanging="425"/>
        <w:jc w:val="both"/>
        <w:rPr>
          <w:rFonts w:ascii="Arial" w:eastAsia="Arial" w:hAnsi="Arial" w:cs="Arial"/>
          <w:color w:val="0D0D0D" w:themeColor="text1" w:themeTint="F2"/>
        </w:rPr>
      </w:pPr>
      <w:r w:rsidRPr="00D52378">
        <w:rPr>
          <w:rFonts w:ascii="Arial" w:eastAsia="Arial" w:hAnsi="Arial" w:cs="Arial"/>
          <w:color w:val="0D0D0D" w:themeColor="text1" w:themeTint="F2"/>
          <w:sz w:val="22"/>
          <w:szCs w:val="22"/>
        </w:rPr>
        <w:t>One or a group of small buildings of a total building area of not more than 2000 m</w:t>
      </w:r>
      <w:r w:rsidRPr="00D52378">
        <w:rPr>
          <w:rFonts w:ascii="Arial" w:eastAsia="Arial" w:hAnsi="Arial" w:cs="Arial"/>
          <w:color w:val="0D0D0D" w:themeColor="text1" w:themeTint="F2"/>
          <w:sz w:val="22"/>
          <w:szCs w:val="22"/>
          <w:vertAlign w:val="superscript"/>
        </w:rPr>
        <w:t>2</w:t>
      </w:r>
      <w:r w:rsidRPr="00D52378">
        <w:rPr>
          <w:rFonts w:ascii="Arial" w:eastAsia="Arial" w:hAnsi="Arial" w:cs="Arial"/>
          <w:color w:val="0D0D0D" w:themeColor="text1" w:themeTint="F2"/>
          <w:sz w:val="22"/>
          <w:szCs w:val="22"/>
        </w:rPr>
        <w:t xml:space="preserve"> </w:t>
      </w:r>
    </w:p>
    <w:p w:rsidR="00C854AA" w:rsidRPr="00D52378" w:rsidRDefault="004C6FE2">
      <w:pPr>
        <w:numPr>
          <w:ilvl w:val="0"/>
          <w:numId w:val="4"/>
        </w:numPr>
        <w:pBdr>
          <w:top w:val="nil"/>
          <w:left w:val="nil"/>
          <w:bottom w:val="nil"/>
          <w:right w:val="nil"/>
          <w:between w:val="nil"/>
        </w:pBdr>
        <w:spacing w:line="276" w:lineRule="auto"/>
        <w:ind w:left="1276" w:hanging="425"/>
        <w:jc w:val="both"/>
        <w:rPr>
          <w:rFonts w:ascii="Arial" w:eastAsia="Arial" w:hAnsi="Arial" w:cs="Arial"/>
          <w:color w:val="0D0D0D" w:themeColor="text1" w:themeTint="F2"/>
        </w:rPr>
      </w:pPr>
      <w:r w:rsidRPr="00D52378">
        <w:rPr>
          <w:rFonts w:ascii="Arial" w:eastAsia="Arial" w:hAnsi="Arial" w:cs="Arial"/>
          <w:color w:val="0D0D0D" w:themeColor="text1" w:themeTint="F2"/>
          <w:sz w:val="22"/>
          <w:szCs w:val="22"/>
        </w:rPr>
        <w:t>A landscape area or public space</w:t>
      </w:r>
      <w:r w:rsidRPr="00D52378">
        <w:rPr>
          <w:rFonts w:ascii="Arial" w:eastAsia="Arial" w:hAnsi="Arial" w:cs="Arial"/>
          <w:color w:val="0D0D0D" w:themeColor="text1" w:themeTint="F2"/>
          <w:sz w:val="24"/>
          <w:szCs w:val="24"/>
        </w:rPr>
        <w:t xml:space="preserve"> </w:t>
      </w:r>
      <w:r w:rsidRPr="00D52378">
        <w:rPr>
          <w:rFonts w:ascii="Arial" w:eastAsia="Arial" w:hAnsi="Arial" w:cs="Arial"/>
          <w:color w:val="0D0D0D" w:themeColor="text1" w:themeTint="F2"/>
          <w:sz w:val="22"/>
          <w:szCs w:val="22"/>
        </w:rPr>
        <w:t>of a total building area of not more</w:t>
      </w:r>
      <w:r w:rsidR="008A7E71" w:rsidRPr="00D52378">
        <w:rPr>
          <w:rFonts w:ascii="Arial" w:hAnsi="Arial" w:cs="Arial" w:hint="eastAsia"/>
          <w:color w:val="0D0D0D" w:themeColor="text1" w:themeTint="F2"/>
          <w:sz w:val="22"/>
          <w:szCs w:val="22"/>
        </w:rPr>
        <w:t xml:space="preserve"> </w:t>
      </w:r>
      <w:r w:rsidRPr="00D52378">
        <w:rPr>
          <w:rFonts w:ascii="Arial" w:eastAsia="Arial" w:hAnsi="Arial" w:cs="Arial"/>
          <w:color w:val="0D0D0D" w:themeColor="text1" w:themeTint="F2"/>
          <w:sz w:val="22"/>
          <w:szCs w:val="22"/>
        </w:rPr>
        <w:t>than 3000 m</w:t>
      </w:r>
      <w:r w:rsidRPr="00D52378">
        <w:rPr>
          <w:rFonts w:ascii="Arial" w:eastAsia="Arial" w:hAnsi="Arial" w:cs="Arial"/>
          <w:color w:val="0D0D0D" w:themeColor="text1" w:themeTint="F2"/>
          <w:sz w:val="22"/>
          <w:szCs w:val="22"/>
          <w:vertAlign w:val="superscript"/>
        </w:rPr>
        <w:t xml:space="preserve">2 </w:t>
      </w:r>
    </w:p>
    <w:p w:rsidR="00C854AA" w:rsidRPr="00D52378" w:rsidRDefault="004C6FE2">
      <w:pPr>
        <w:numPr>
          <w:ilvl w:val="0"/>
          <w:numId w:val="4"/>
        </w:numPr>
        <w:pBdr>
          <w:top w:val="nil"/>
          <w:left w:val="nil"/>
          <w:bottom w:val="nil"/>
          <w:right w:val="nil"/>
          <w:between w:val="nil"/>
        </w:pBdr>
        <w:spacing w:line="276" w:lineRule="auto"/>
        <w:ind w:left="1276" w:hanging="425"/>
        <w:jc w:val="both"/>
        <w:rPr>
          <w:rFonts w:ascii="Arial" w:eastAsia="Arial" w:hAnsi="Arial" w:cs="Arial"/>
          <w:color w:val="0D0D0D" w:themeColor="text1" w:themeTint="F2"/>
        </w:rPr>
      </w:pPr>
      <w:r w:rsidRPr="00D52378">
        <w:rPr>
          <w:rFonts w:ascii="Arial" w:eastAsia="Arial" w:hAnsi="Arial" w:cs="Arial"/>
          <w:color w:val="0D0D0D" w:themeColor="text1" w:themeTint="F2"/>
          <w:sz w:val="22"/>
          <w:szCs w:val="22"/>
        </w:rPr>
        <w:t>Small urban elements, e.g. pavilion, shelter, street furniture, lighting, public art, gateway or</w:t>
      </w:r>
    </w:p>
    <w:p w:rsidR="00C854AA" w:rsidRPr="00D52378" w:rsidRDefault="004C6FE2">
      <w:pPr>
        <w:numPr>
          <w:ilvl w:val="0"/>
          <w:numId w:val="4"/>
        </w:numPr>
        <w:pBdr>
          <w:top w:val="nil"/>
          <w:left w:val="nil"/>
          <w:bottom w:val="nil"/>
          <w:right w:val="nil"/>
          <w:between w:val="nil"/>
        </w:pBdr>
        <w:spacing w:line="276" w:lineRule="auto"/>
        <w:ind w:left="1276" w:hanging="425"/>
        <w:jc w:val="both"/>
        <w:rPr>
          <w:rFonts w:ascii="Arial" w:eastAsia="Arial" w:hAnsi="Arial" w:cs="Arial"/>
          <w:color w:val="0D0D0D" w:themeColor="text1" w:themeTint="F2"/>
        </w:rPr>
      </w:pPr>
      <w:r w:rsidRPr="00D52378">
        <w:rPr>
          <w:rFonts w:ascii="Arial" w:eastAsia="Arial" w:hAnsi="Arial" w:cs="Arial"/>
          <w:color w:val="0D0D0D" w:themeColor="text1" w:themeTint="F2"/>
          <w:sz w:val="22"/>
          <w:szCs w:val="22"/>
        </w:rPr>
        <w:t xml:space="preserve">Other forms of temporary or permanent interventions. </w:t>
      </w:r>
    </w:p>
    <w:p w:rsidR="00C854AA" w:rsidRPr="00D52378" w:rsidRDefault="00C854AA">
      <w:pPr>
        <w:pBdr>
          <w:top w:val="nil"/>
          <w:left w:val="nil"/>
          <w:bottom w:val="nil"/>
          <w:right w:val="nil"/>
          <w:between w:val="nil"/>
        </w:pBdr>
        <w:spacing w:line="276" w:lineRule="auto"/>
        <w:rPr>
          <w:rFonts w:ascii="Arial" w:eastAsia="Arial" w:hAnsi="Arial" w:cs="Arial"/>
          <w:color w:val="0D0D0D" w:themeColor="text1" w:themeTint="F2"/>
          <w:sz w:val="22"/>
          <w:szCs w:val="22"/>
        </w:rPr>
      </w:pPr>
    </w:p>
    <w:p w:rsidR="00C854AA" w:rsidRPr="00D52378" w:rsidRDefault="00DA38B2">
      <w:pPr>
        <w:pBdr>
          <w:top w:val="nil"/>
          <w:left w:val="nil"/>
          <w:bottom w:val="nil"/>
          <w:right w:val="nil"/>
          <w:between w:val="nil"/>
        </w:pBdr>
        <w:spacing w:line="276" w:lineRule="auto"/>
        <w:ind w:left="720"/>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提名城市介入的專案適用於已實體完成並在城市環境中產生重大貢獻的小規模介入設施，例如：</w:t>
      </w:r>
    </w:p>
    <w:p w:rsidR="00C854AA" w:rsidRPr="00D52378" w:rsidRDefault="00DA38B2">
      <w:pPr>
        <w:numPr>
          <w:ilvl w:val="0"/>
          <w:numId w:val="7"/>
        </w:numPr>
        <w:pBdr>
          <w:top w:val="nil"/>
          <w:left w:val="nil"/>
          <w:bottom w:val="nil"/>
          <w:right w:val="nil"/>
          <w:between w:val="nil"/>
        </w:pBdr>
        <w:spacing w:line="276" w:lineRule="auto"/>
        <w:ind w:left="1276" w:hanging="425"/>
        <w:jc w:val="both"/>
        <w:rPr>
          <w:rFonts w:ascii="Arial" w:eastAsia="Arial" w:hAnsi="Arial" w:cs="Arial"/>
          <w:color w:val="0D0D0D" w:themeColor="text1" w:themeTint="F2"/>
        </w:rPr>
      </w:pPr>
      <w:r w:rsidRPr="00D52378">
        <w:rPr>
          <w:rFonts w:ascii="Arial Unicode MS" w:eastAsia="Arial Unicode MS" w:hAnsi="Arial Unicode MS" w:cs="Arial Unicode MS" w:hint="eastAsia"/>
          <w:color w:val="0D0D0D" w:themeColor="text1" w:themeTint="F2"/>
          <w:sz w:val="22"/>
          <w:szCs w:val="22"/>
        </w:rPr>
        <w:t>總建築面積不超過</w:t>
      </w:r>
      <w:r w:rsidR="004C6FE2" w:rsidRPr="00D52378">
        <w:rPr>
          <w:rFonts w:ascii="Arial Unicode MS" w:eastAsia="Arial Unicode MS" w:hAnsi="Arial Unicode MS" w:cs="Arial Unicode MS"/>
          <w:color w:val="0D0D0D" w:themeColor="text1" w:themeTint="F2"/>
          <w:sz w:val="22"/>
          <w:szCs w:val="22"/>
        </w:rPr>
        <w:t>2000</w:t>
      </w:r>
      <w:r w:rsidRPr="00D52378">
        <w:rPr>
          <w:rFonts w:ascii="Arial Unicode MS" w:eastAsia="Arial Unicode MS" w:hAnsi="Arial Unicode MS" w:cs="Arial Unicode MS" w:hint="eastAsia"/>
          <w:color w:val="0D0D0D" w:themeColor="text1" w:themeTint="F2"/>
          <w:sz w:val="22"/>
          <w:szCs w:val="22"/>
        </w:rPr>
        <w:t>平方米的一幢或多幢小型建築物</w:t>
      </w:r>
      <w:r w:rsidRPr="00D52378">
        <w:rPr>
          <w:rFonts w:ascii="Arial Unicode MS" w:eastAsia="Arial Unicode MS" w:hAnsi="Arial Unicode MS" w:cs="Arial Unicode MS" w:hint="eastAsia"/>
          <w:color w:val="0D0D0D" w:themeColor="text1" w:themeTint="F2"/>
          <w:sz w:val="24"/>
          <w:szCs w:val="24"/>
        </w:rPr>
        <w:t>；</w:t>
      </w:r>
    </w:p>
    <w:p w:rsidR="00C854AA" w:rsidRPr="00D52378" w:rsidRDefault="00DA38B2">
      <w:pPr>
        <w:numPr>
          <w:ilvl w:val="0"/>
          <w:numId w:val="7"/>
        </w:numPr>
        <w:pBdr>
          <w:top w:val="nil"/>
          <w:left w:val="nil"/>
          <w:bottom w:val="nil"/>
          <w:right w:val="nil"/>
          <w:between w:val="nil"/>
        </w:pBdr>
        <w:spacing w:line="276" w:lineRule="auto"/>
        <w:ind w:left="1276" w:hanging="425"/>
        <w:jc w:val="both"/>
        <w:rPr>
          <w:rFonts w:ascii="Arial" w:eastAsia="Arial" w:hAnsi="Arial" w:cs="Arial"/>
          <w:color w:val="0D0D0D" w:themeColor="text1" w:themeTint="F2"/>
        </w:rPr>
      </w:pPr>
      <w:r w:rsidRPr="00D52378">
        <w:rPr>
          <w:rFonts w:ascii="Arial Unicode MS" w:eastAsia="Arial Unicode MS" w:hAnsi="Arial Unicode MS" w:cs="Arial Unicode MS" w:hint="eastAsia"/>
          <w:color w:val="0D0D0D" w:themeColor="text1" w:themeTint="F2"/>
          <w:sz w:val="22"/>
          <w:szCs w:val="22"/>
        </w:rPr>
        <w:t>總建築面積不超過</w:t>
      </w:r>
      <w:r w:rsidR="004C6FE2" w:rsidRPr="00D52378">
        <w:rPr>
          <w:rFonts w:ascii="Arial Unicode MS" w:eastAsia="Arial Unicode MS" w:hAnsi="Arial Unicode MS" w:cs="Arial Unicode MS"/>
          <w:color w:val="0D0D0D" w:themeColor="text1" w:themeTint="F2"/>
          <w:sz w:val="22"/>
          <w:szCs w:val="22"/>
        </w:rPr>
        <w:t>3000</w:t>
      </w:r>
      <w:r w:rsidRPr="00D52378">
        <w:rPr>
          <w:rFonts w:ascii="Arial Unicode MS" w:eastAsia="Arial Unicode MS" w:hAnsi="Arial Unicode MS" w:cs="Arial Unicode MS" w:hint="eastAsia"/>
          <w:color w:val="0D0D0D" w:themeColor="text1" w:themeTint="F2"/>
          <w:sz w:val="22"/>
          <w:szCs w:val="22"/>
        </w:rPr>
        <w:t>平方米的風景區或公共空間</w:t>
      </w:r>
      <w:r w:rsidRPr="00D52378">
        <w:rPr>
          <w:rFonts w:ascii="Arial Unicode MS" w:eastAsia="Arial Unicode MS" w:hAnsi="Arial Unicode MS" w:cs="Arial Unicode MS" w:hint="eastAsia"/>
          <w:color w:val="0D0D0D" w:themeColor="text1" w:themeTint="F2"/>
          <w:sz w:val="24"/>
          <w:szCs w:val="24"/>
        </w:rPr>
        <w:t>；</w:t>
      </w:r>
    </w:p>
    <w:p w:rsidR="00C854AA" w:rsidRPr="00D52378" w:rsidRDefault="00DA38B2">
      <w:pPr>
        <w:numPr>
          <w:ilvl w:val="0"/>
          <w:numId w:val="7"/>
        </w:numPr>
        <w:pBdr>
          <w:top w:val="nil"/>
          <w:left w:val="nil"/>
          <w:bottom w:val="nil"/>
          <w:right w:val="nil"/>
          <w:between w:val="nil"/>
        </w:pBdr>
        <w:spacing w:line="276" w:lineRule="auto"/>
        <w:ind w:left="1276" w:hanging="425"/>
        <w:jc w:val="both"/>
        <w:rPr>
          <w:rFonts w:ascii="Arial" w:eastAsia="Arial" w:hAnsi="Arial" w:cs="Arial"/>
          <w:color w:val="0D0D0D" w:themeColor="text1" w:themeTint="F2"/>
        </w:rPr>
      </w:pPr>
      <w:r w:rsidRPr="00D52378">
        <w:rPr>
          <w:rFonts w:ascii="Arial Unicode MS" w:eastAsia="Arial Unicode MS" w:hAnsi="Arial Unicode MS" w:cs="Arial Unicode MS" w:hint="eastAsia"/>
          <w:color w:val="0D0D0D" w:themeColor="text1" w:themeTint="F2"/>
          <w:sz w:val="22"/>
          <w:szCs w:val="22"/>
        </w:rPr>
        <w:t>小型城市元素，例如涼亭</w:t>
      </w:r>
      <w:r w:rsidRPr="00D52378">
        <w:rPr>
          <w:rFonts w:ascii="Arial Unicode MS" w:eastAsia="Arial Unicode MS" w:hAnsi="Arial Unicode MS" w:cs="Arial Unicode MS" w:hint="eastAsia"/>
          <w:color w:val="0D0D0D" w:themeColor="text1" w:themeTint="F2"/>
          <w:sz w:val="24"/>
          <w:szCs w:val="24"/>
        </w:rPr>
        <w:t>、</w:t>
      </w:r>
      <w:r w:rsidRPr="00D52378">
        <w:rPr>
          <w:rFonts w:ascii="Arial Unicode MS" w:eastAsia="Arial Unicode MS" w:hAnsi="Arial Unicode MS" w:cs="Arial Unicode MS" w:hint="eastAsia"/>
          <w:color w:val="0D0D0D" w:themeColor="text1" w:themeTint="F2"/>
          <w:sz w:val="22"/>
          <w:szCs w:val="22"/>
        </w:rPr>
        <w:t>避雨亭</w:t>
      </w:r>
      <w:r w:rsidRPr="00D52378">
        <w:rPr>
          <w:rFonts w:ascii="Arial Unicode MS" w:eastAsia="Arial Unicode MS" w:hAnsi="Arial Unicode MS" w:cs="Arial Unicode MS" w:hint="eastAsia"/>
          <w:color w:val="0D0D0D" w:themeColor="text1" w:themeTint="F2"/>
          <w:sz w:val="24"/>
          <w:szCs w:val="24"/>
        </w:rPr>
        <w:t>、</w:t>
      </w:r>
      <w:r w:rsidRPr="00D52378">
        <w:rPr>
          <w:rFonts w:ascii="Arial Unicode MS" w:eastAsia="Arial Unicode MS" w:hAnsi="Arial Unicode MS" w:cs="Arial Unicode MS" w:hint="eastAsia"/>
          <w:color w:val="0D0D0D" w:themeColor="text1" w:themeTint="F2"/>
          <w:sz w:val="22"/>
          <w:szCs w:val="22"/>
        </w:rPr>
        <w:t>街道設施</w:t>
      </w:r>
      <w:r w:rsidRPr="00D52378">
        <w:rPr>
          <w:rFonts w:ascii="Arial Unicode MS" w:eastAsia="Arial Unicode MS" w:hAnsi="Arial Unicode MS" w:cs="Arial Unicode MS" w:hint="eastAsia"/>
          <w:color w:val="0D0D0D" w:themeColor="text1" w:themeTint="F2"/>
          <w:sz w:val="24"/>
          <w:szCs w:val="24"/>
        </w:rPr>
        <w:t>、</w:t>
      </w:r>
      <w:r w:rsidRPr="00D52378">
        <w:rPr>
          <w:rFonts w:ascii="Arial Unicode MS" w:eastAsia="Arial Unicode MS" w:hAnsi="Arial Unicode MS" w:cs="Arial Unicode MS" w:hint="eastAsia"/>
          <w:color w:val="0D0D0D" w:themeColor="text1" w:themeTint="F2"/>
          <w:sz w:val="22"/>
          <w:szCs w:val="22"/>
        </w:rPr>
        <w:t>照明</w:t>
      </w:r>
      <w:r w:rsidRPr="00D52378">
        <w:rPr>
          <w:rFonts w:ascii="Arial Unicode MS" w:eastAsia="Arial Unicode MS" w:hAnsi="Arial Unicode MS" w:cs="Arial Unicode MS" w:hint="eastAsia"/>
          <w:color w:val="0D0D0D" w:themeColor="text1" w:themeTint="F2"/>
          <w:sz w:val="24"/>
          <w:szCs w:val="24"/>
        </w:rPr>
        <w:t>、</w:t>
      </w:r>
      <w:r w:rsidRPr="00D52378">
        <w:rPr>
          <w:rFonts w:ascii="Arial Unicode MS" w:eastAsia="Arial Unicode MS" w:hAnsi="Arial Unicode MS" w:cs="Arial Unicode MS" w:hint="eastAsia"/>
          <w:color w:val="0D0D0D" w:themeColor="text1" w:themeTint="F2"/>
          <w:sz w:val="22"/>
          <w:szCs w:val="22"/>
        </w:rPr>
        <w:t>公共藝術</w:t>
      </w:r>
      <w:r w:rsidRPr="00D52378">
        <w:rPr>
          <w:rFonts w:ascii="Arial Unicode MS" w:eastAsia="Arial Unicode MS" w:hAnsi="Arial Unicode MS" w:cs="Arial Unicode MS" w:hint="eastAsia"/>
          <w:color w:val="0D0D0D" w:themeColor="text1" w:themeTint="F2"/>
          <w:sz w:val="24"/>
          <w:szCs w:val="24"/>
        </w:rPr>
        <w:t>、</w:t>
      </w:r>
      <w:r w:rsidRPr="00D52378">
        <w:rPr>
          <w:rFonts w:ascii="Arial Unicode MS" w:eastAsia="Arial Unicode MS" w:hAnsi="Arial Unicode MS" w:cs="Arial Unicode MS" w:hint="eastAsia"/>
          <w:color w:val="0D0D0D" w:themeColor="text1" w:themeTint="F2"/>
          <w:sz w:val="22"/>
          <w:szCs w:val="22"/>
        </w:rPr>
        <w:t>牌坊</w:t>
      </w:r>
      <w:r w:rsidR="004C6FE2" w:rsidRPr="00D52378">
        <w:rPr>
          <w:rFonts w:ascii="Arial Unicode MS" w:eastAsia="Arial Unicode MS" w:hAnsi="Arial Unicode MS" w:cs="Arial Unicode MS"/>
          <w:color w:val="0D0D0D" w:themeColor="text1" w:themeTint="F2"/>
          <w:sz w:val="22"/>
          <w:szCs w:val="22"/>
        </w:rPr>
        <w:t xml:space="preserve">/ </w:t>
      </w:r>
      <w:r w:rsidRPr="00D52378">
        <w:rPr>
          <w:rFonts w:ascii="Arial Unicode MS" w:eastAsia="Arial Unicode MS" w:hAnsi="Arial Unicode MS" w:cs="Arial Unicode MS" w:hint="eastAsia"/>
          <w:color w:val="0D0D0D" w:themeColor="text1" w:themeTint="F2"/>
          <w:sz w:val="22"/>
          <w:szCs w:val="22"/>
        </w:rPr>
        <w:t>拱門</w:t>
      </w:r>
      <w:r w:rsidRPr="00D52378">
        <w:rPr>
          <w:rFonts w:ascii="Arial Unicode MS" w:eastAsia="Arial Unicode MS" w:hAnsi="Arial Unicode MS" w:cs="Arial Unicode MS" w:hint="eastAsia"/>
          <w:color w:val="0D0D0D" w:themeColor="text1" w:themeTint="F2"/>
          <w:sz w:val="24"/>
          <w:szCs w:val="24"/>
        </w:rPr>
        <w:t>；</w:t>
      </w:r>
      <w:r w:rsidR="004C6FE2" w:rsidRPr="00D52378">
        <w:rPr>
          <w:rFonts w:ascii="Arial Unicode MS" w:eastAsia="Arial Unicode MS" w:hAnsi="Arial Unicode MS" w:cs="Arial Unicode MS"/>
          <w:color w:val="0D0D0D" w:themeColor="text1" w:themeTint="F2"/>
          <w:sz w:val="22"/>
          <w:szCs w:val="22"/>
        </w:rPr>
        <w:t xml:space="preserve"> </w:t>
      </w:r>
      <w:r w:rsidRPr="00D52378">
        <w:rPr>
          <w:rFonts w:ascii="Arial Unicode MS" w:eastAsia="Arial Unicode MS" w:hAnsi="Arial Unicode MS" w:cs="Arial Unicode MS" w:hint="eastAsia"/>
          <w:color w:val="0D0D0D" w:themeColor="text1" w:themeTint="F2"/>
          <w:sz w:val="22"/>
          <w:szCs w:val="22"/>
        </w:rPr>
        <w:t>或</w:t>
      </w:r>
    </w:p>
    <w:p w:rsidR="00C854AA" w:rsidRPr="00D52378" w:rsidRDefault="005168CA" w:rsidP="005168CA">
      <w:pPr>
        <w:pBdr>
          <w:top w:val="nil"/>
          <w:left w:val="nil"/>
          <w:bottom w:val="nil"/>
          <w:right w:val="nil"/>
          <w:between w:val="nil"/>
        </w:pBdr>
        <w:spacing w:line="276" w:lineRule="auto"/>
        <w:ind w:left="851"/>
        <w:jc w:val="both"/>
        <w:rPr>
          <w:rFonts w:ascii="Arial" w:eastAsia="Arial" w:hAnsi="Arial" w:cs="Arial"/>
          <w:color w:val="0D0D0D" w:themeColor="text1" w:themeTint="F2"/>
        </w:rPr>
      </w:pPr>
      <w:r w:rsidRPr="00D52378">
        <w:rPr>
          <w:rFonts w:ascii="Arial Unicode MS" w:eastAsia="Arial Unicode MS" w:hAnsi="Arial Unicode MS" w:cs="Arial Unicode MS" w:hint="eastAsia"/>
          <w:color w:val="0D0D0D" w:themeColor="text1" w:themeTint="F2"/>
          <w:sz w:val="22"/>
          <w:szCs w:val="22"/>
        </w:rPr>
        <w:t>d.</w:t>
      </w:r>
      <w:r w:rsidRPr="00D52378">
        <w:rPr>
          <w:rFonts w:ascii="Arial Unicode MS" w:eastAsia="Arial Unicode MS" w:hAnsi="Arial Unicode MS" w:cs="Arial Unicode MS" w:hint="eastAsia"/>
          <w:color w:val="0D0D0D" w:themeColor="text1" w:themeTint="F2"/>
          <w:sz w:val="22"/>
          <w:szCs w:val="22"/>
        </w:rPr>
        <w:tab/>
      </w:r>
      <w:r w:rsidR="00DA38B2" w:rsidRPr="00D52378">
        <w:rPr>
          <w:rFonts w:ascii="Arial Unicode MS" w:eastAsia="Arial Unicode MS" w:hAnsi="Arial Unicode MS" w:cs="Arial Unicode MS" w:hint="eastAsia"/>
          <w:color w:val="0D0D0D" w:themeColor="text1" w:themeTint="F2"/>
          <w:sz w:val="22"/>
          <w:szCs w:val="22"/>
        </w:rPr>
        <w:t>其他形式的臨時或永久介入設施。</w:t>
      </w:r>
    </w:p>
    <w:p w:rsidR="00C854AA" w:rsidRPr="00D52378" w:rsidRDefault="00C854AA">
      <w:pPr>
        <w:pBdr>
          <w:top w:val="nil"/>
          <w:left w:val="nil"/>
          <w:bottom w:val="nil"/>
          <w:right w:val="nil"/>
          <w:between w:val="nil"/>
        </w:pBdr>
        <w:spacing w:line="276" w:lineRule="auto"/>
        <w:ind w:left="1276"/>
        <w:jc w:val="both"/>
        <w:rPr>
          <w:rFonts w:ascii="Arial" w:eastAsia="Arial" w:hAnsi="Arial" w:cs="Arial"/>
          <w:color w:val="0D0D0D" w:themeColor="text1" w:themeTint="F2"/>
          <w:sz w:val="22"/>
          <w:szCs w:val="22"/>
        </w:rPr>
      </w:pPr>
    </w:p>
    <w:p w:rsidR="00C854AA" w:rsidRPr="00D52378" w:rsidRDefault="004C6FE2">
      <w:pPr>
        <w:numPr>
          <w:ilvl w:val="0"/>
          <w:numId w:val="3"/>
        </w:numPr>
        <w:pBdr>
          <w:top w:val="nil"/>
          <w:left w:val="nil"/>
          <w:bottom w:val="nil"/>
          <w:right w:val="nil"/>
          <w:between w:val="nil"/>
        </w:pBdr>
        <w:spacing w:line="276" w:lineRule="auto"/>
        <w:jc w:val="both"/>
        <w:rPr>
          <w:color w:val="0D0D0D" w:themeColor="text1" w:themeTint="F2"/>
          <w:sz w:val="22"/>
          <w:szCs w:val="22"/>
        </w:rPr>
      </w:pPr>
      <w:r w:rsidRPr="00D52378">
        <w:rPr>
          <w:rFonts w:ascii="Arial" w:eastAsia="Arial" w:hAnsi="Arial" w:cs="Arial"/>
          <w:color w:val="0D0D0D" w:themeColor="text1" w:themeTint="F2"/>
          <w:sz w:val="22"/>
          <w:szCs w:val="22"/>
        </w:rPr>
        <w:t xml:space="preserve">Design or study nominated for sub-category of Plan / Concept must be completed and accepted between 1 January 2012 and </w:t>
      </w:r>
      <w:r w:rsidR="005168CA" w:rsidRPr="00D52378">
        <w:rPr>
          <w:rFonts w:ascii="Arial" w:hAnsi="Arial" w:cs="Arial" w:hint="eastAsia"/>
          <w:color w:val="0D0D0D" w:themeColor="text1" w:themeTint="F2"/>
          <w:sz w:val="22"/>
          <w:szCs w:val="22"/>
        </w:rPr>
        <w:t>12</w:t>
      </w:r>
      <w:r w:rsidRPr="00D52378">
        <w:rPr>
          <w:rFonts w:ascii="Arial" w:eastAsia="Arial" w:hAnsi="Arial" w:cs="Arial"/>
          <w:color w:val="0D0D0D" w:themeColor="text1" w:themeTint="F2"/>
          <w:sz w:val="22"/>
          <w:szCs w:val="22"/>
        </w:rPr>
        <w:t xml:space="preserve"> </w:t>
      </w:r>
      <w:r w:rsidR="005168CA" w:rsidRPr="00D52378">
        <w:rPr>
          <w:rFonts w:ascii="Arial" w:hAnsi="Arial" w:cs="Arial" w:hint="eastAsia"/>
          <w:color w:val="0D0D0D" w:themeColor="text1" w:themeTint="F2"/>
          <w:sz w:val="22"/>
          <w:szCs w:val="22"/>
        </w:rPr>
        <w:t>Novem</w:t>
      </w:r>
      <w:r w:rsidRPr="00D52378">
        <w:rPr>
          <w:rFonts w:ascii="Arial" w:eastAsia="Arial" w:hAnsi="Arial" w:cs="Arial"/>
          <w:color w:val="0D0D0D" w:themeColor="text1" w:themeTint="F2"/>
          <w:sz w:val="22"/>
          <w:szCs w:val="22"/>
        </w:rPr>
        <w:t>ber 2022 by the Government departments concerned or clients who commissioned the projects.</w:t>
      </w:r>
    </w:p>
    <w:p w:rsidR="00C854AA" w:rsidRPr="00D52378" w:rsidRDefault="00DA38B2">
      <w:pPr>
        <w:pBdr>
          <w:top w:val="nil"/>
          <w:left w:val="nil"/>
          <w:bottom w:val="nil"/>
          <w:right w:val="nil"/>
          <w:between w:val="nil"/>
        </w:pBdr>
        <w:spacing w:line="276" w:lineRule="auto"/>
        <w:ind w:left="720"/>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提名計畫</w:t>
      </w:r>
      <w:r w:rsidR="004C6FE2" w:rsidRPr="00D52378">
        <w:rPr>
          <w:rFonts w:ascii="Arial Unicode MS" w:eastAsia="Arial Unicode MS" w:hAnsi="Arial Unicode MS" w:cs="Arial Unicode MS"/>
          <w:color w:val="0D0D0D" w:themeColor="text1" w:themeTint="F2"/>
          <w:sz w:val="22"/>
          <w:szCs w:val="22"/>
        </w:rPr>
        <w:t xml:space="preserve">/ </w:t>
      </w:r>
      <w:r w:rsidRPr="00D52378">
        <w:rPr>
          <w:rFonts w:ascii="Arial Unicode MS" w:eastAsia="Arial Unicode MS" w:hAnsi="Arial Unicode MS" w:cs="Arial Unicode MS" w:hint="eastAsia"/>
          <w:color w:val="0D0D0D" w:themeColor="text1" w:themeTint="F2"/>
          <w:sz w:val="22"/>
          <w:szCs w:val="22"/>
        </w:rPr>
        <w:t>概念類別的設計必須在</w:t>
      </w:r>
      <w:r w:rsidR="004C6FE2" w:rsidRPr="00D52378">
        <w:rPr>
          <w:rFonts w:ascii="Arial Unicode MS" w:eastAsia="Arial Unicode MS" w:hAnsi="Arial Unicode MS" w:cs="Arial Unicode MS"/>
          <w:color w:val="0D0D0D" w:themeColor="text1" w:themeTint="F2"/>
          <w:sz w:val="22"/>
          <w:szCs w:val="22"/>
        </w:rPr>
        <w:t>2012</w:t>
      </w:r>
      <w:r w:rsidRPr="00D52378">
        <w:rPr>
          <w:rFonts w:ascii="Arial Unicode MS" w:eastAsia="Arial Unicode MS" w:hAnsi="Arial Unicode MS" w:cs="Arial Unicode MS" w:hint="eastAsia"/>
          <w:color w:val="0D0D0D" w:themeColor="text1" w:themeTint="F2"/>
          <w:sz w:val="22"/>
          <w:szCs w:val="22"/>
        </w:rPr>
        <w:t>年</w:t>
      </w:r>
      <w:r w:rsidR="004C6FE2" w:rsidRPr="00D52378">
        <w:rPr>
          <w:rFonts w:ascii="Arial Unicode MS" w:eastAsia="Arial Unicode MS" w:hAnsi="Arial Unicode MS" w:cs="Arial Unicode MS"/>
          <w:color w:val="0D0D0D" w:themeColor="text1" w:themeTint="F2"/>
          <w:sz w:val="22"/>
          <w:szCs w:val="22"/>
        </w:rPr>
        <w:t>1</w:t>
      </w:r>
      <w:r w:rsidRPr="00D52378">
        <w:rPr>
          <w:rFonts w:ascii="Arial Unicode MS" w:eastAsia="Arial Unicode MS" w:hAnsi="Arial Unicode MS" w:cs="Arial Unicode MS" w:hint="eastAsia"/>
          <w:color w:val="0D0D0D" w:themeColor="text1" w:themeTint="F2"/>
          <w:sz w:val="22"/>
          <w:szCs w:val="22"/>
        </w:rPr>
        <w:t>月</w:t>
      </w:r>
      <w:r w:rsidR="004C6FE2" w:rsidRPr="00D52378">
        <w:rPr>
          <w:rFonts w:ascii="Arial Unicode MS" w:eastAsia="Arial Unicode MS" w:hAnsi="Arial Unicode MS" w:cs="Arial Unicode MS"/>
          <w:color w:val="0D0D0D" w:themeColor="text1" w:themeTint="F2"/>
          <w:sz w:val="22"/>
          <w:szCs w:val="22"/>
        </w:rPr>
        <w:t>1</w:t>
      </w:r>
      <w:r w:rsidRPr="00D52378">
        <w:rPr>
          <w:rFonts w:ascii="Arial Unicode MS" w:eastAsia="Arial Unicode MS" w:hAnsi="Arial Unicode MS" w:cs="Arial Unicode MS" w:hint="eastAsia"/>
          <w:color w:val="0D0D0D" w:themeColor="text1" w:themeTint="F2"/>
          <w:sz w:val="22"/>
          <w:szCs w:val="22"/>
        </w:rPr>
        <w:t>日至</w:t>
      </w:r>
      <w:r w:rsidR="004C6FE2" w:rsidRPr="00D52378">
        <w:rPr>
          <w:rFonts w:ascii="Arial Unicode MS" w:eastAsia="Arial Unicode MS" w:hAnsi="Arial Unicode MS" w:cs="Arial Unicode MS"/>
          <w:color w:val="0D0D0D" w:themeColor="text1" w:themeTint="F2"/>
          <w:sz w:val="22"/>
          <w:szCs w:val="22"/>
        </w:rPr>
        <w:t>2022</w:t>
      </w:r>
      <w:r w:rsidRPr="00D52378">
        <w:rPr>
          <w:rFonts w:ascii="Arial Unicode MS" w:eastAsia="Arial Unicode MS" w:hAnsi="Arial Unicode MS" w:cs="Arial Unicode MS" w:hint="eastAsia"/>
          <w:color w:val="0D0D0D" w:themeColor="text1" w:themeTint="F2"/>
          <w:sz w:val="22"/>
          <w:szCs w:val="22"/>
        </w:rPr>
        <w:t>年</w:t>
      </w:r>
      <w:r w:rsidR="004C6FE2" w:rsidRPr="00D52378">
        <w:rPr>
          <w:rFonts w:ascii="Arial Unicode MS" w:eastAsia="Arial Unicode MS" w:hAnsi="Arial Unicode MS" w:cs="Arial Unicode MS"/>
          <w:color w:val="0D0D0D" w:themeColor="text1" w:themeTint="F2"/>
          <w:sz w:val="22"/>
          <w:szCs w:val="22"/>
        </w:rPr>
        <w:t>1</w:t>
      </w:r>
      <w:r w:rsidR="005168CA" w:rsidRPr="00D52378">
        <w:rPr>
          <w:rFonts w:ascii="Arial Unicode MS" w:eastAsia="Arial Unicode MS" w:hAnsi="Arial Unicode MS" w:cs="Arial Unicode MS" w:hint="eastAsia"/>
          <w:color w:val="0D0D0D" w:themeColor="text1" w:themeTint="F2"/>
          <w:sz w:val="22"/>
          <w:szCs w:val="22"/>
        </w:rPr>
        <w:t>1</w:t>
      </w:r>
      <w:r w:rsidRPr="00D52378">
        <w:rPr>
          <w:rFonts w:ascii="Arial Unicode MS" w:eastAsia="Arial Unicode MS" w:hAnsi="Arial Unicode MS" w:cs="Arial Unicode MS" w:hint="eastAsia"/>
          <w:color w:val="0D0D0D" w:themeColor="text1" w:themeTint="F2"/>
          <w:sz w:val="22"/>
          <w:szCs w:val="22"/>
        </w:rPr>
        <w:t>月</w:t>
      </w:r>
      <w:r w:rsidR="005168CA" w:rsidRPr="00D52378">
        <w:rPr>
          <w:rFonts w:ascii="Arial Unicode MS" w:eastAsia="Arial Unicode MS" w:hAnsi="Arial Unicode MS" w:cs="Arial Unicode MS" w:hint="eastAsia"/>
          <w:color w:val="0D0D0D" w:themeColor="text1" w:themeTint="F2"/>
          <w:sz w:val="22"/>
          <w:szCs w:val="22"/>
        </w:rPr>
        <w:t>12</w:t>
      </w:r>
      <w:r w:rsidRPr="00D52378">
        <w:rPr>
          <w:rFonts w:ascii="Arial Unicode MS" w:eastAsia="Arial Unicode MS" w:hAnsi="Arial Unicode MS" w:cs="Arial Unicode MS" w:hint="eastAsia"/>
          <w:color w:val="0D0D0D" w:themeColor="text1" w:themeTint="F2"/>
          <w:sz w:val="22"/>
          <w:szCs w:val="22"/>
        </w:rPr>
        <w:t>日之間完成並獲得有關政府部門或客戶接受。</w:t>
      </w:r>
      <w:r w:rsidR="004C6FE2" w:rsidRPr="00D52378">
        <w:rPr>
          <w:rFonts w:ascii="Arial Unicode MS" w:eastAsia="Arial Unicode MS" w:hAnsi="Arial Unicode MS" w:cs="Arial Unicode MS"/>
          <w:color w:val="0D0D0D" w:themeColor="text1" w:themeTint="F2"/>
          <w:sz w:val="22"/>
          <w:szCs w:val="22"/>
        </w:rPr>
        <w:t xml:space="preserve"> </w:t>
      </w:r>
    </w:p>
    <w:p w:rsidR="00C854AA" w:rsidRPr="00D52378" w:rsidRDefault="00C854AA">
      <w:pPr>
        <w:pBdr>
          <w:top w:val="nil"/>
          <w:left w:val="nil"/>
          <w:bottom w:val="nil"/>
          <w:right w:val="nil"/>
          <w:between w:val="nil"/>
        </w:pBdr>
        <w:spacing w:line="276" w:lineRule="auto"/>
        <w:ind w:left="720"/>
        <w:jc w:val="both"/>
        <w:rPr>
          <w:rFonts w:ascii="Arial" w:eastAsia="Arial" w:hAnsi="Arial" w:cs="Arial"/>
          <w:color w:val="0D0D0D" w:themeColor="text1" w:themeTint="F2"/>
          <w:sz w:val="22"/>
          <w:szCs w:val="22"/>
        </w:rPr>
      </w:pPr>
    </w:p>
    <w:p w:rsidR="00C854AA" w:rsidRPr="00D52378" w:rsidRDefault="004C6FE2">
      <w:pPr>
        <w:numPr>
          <w:ilvl w:val="0"/>
          <w:numId w:val="3"/>
        </w:numPr>
        <w:pBdr>
          <w:top w:val="nil"/>
          <w:left w:val="nil"/>
          <w:bottom w:val="nil"/>
          <w:right w:val="nil"/>
          <w:between w:val="nil"/>
        </w:pBdr>
        <w:spacing w:line="276" w:lineRule="auto"/>
        <w:rPr>
          <w:color w:val="0D0D0D" w:themeColor="text1" w:themeTint="F2"/>
          <w:sz w:val="22"/>
          <w:szCs w:val="22"/>
        </w:rPr>
      </w:pPr>
      <w:r w:rsidRPr="00D52378">
        <w:rPr>
          <w:rFonts w:ascii="Arial" w:eastAsia="Arial" w:hAnsi="Arial" w:cs="Arial"/>
          <w:color w:val="0D0D0D" w:themeColor="text1" w:themeTint="F2"/>
          <w:sz w:val="22"/>
          <w:szCs w:val="22"/>
        </w:rPr>
        <w:lastRenderedPageBreak/>
        <w:t>The nominated projects shall in no way be associated with any members of the jury panel.</w:t>
      </w:r>
    </w:p>
    <w:p w:rsidR="00C854AA" w:rsidRPr="00D52378" w:rsidRDefault="00DA38B2">
      <w:pPr>
        <w:pBdr>
          <w:top w:val="nil"/>
          <w:left w:val="nil"/>
          <w:bottom w:val="nil"/>
          <w:right w:val="nil"/>
          <w:between w:val="nil"/>
        </w:pBdr>
        <w:spacing w:line="276" w:lineRule="auto"/>
        <w:ind w:left="720"/>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提名的專案不得與評審委員會的任何成員有任何關係。</w:t>
      </w:r>
      <w:r w:rsidR="004C6FE2" w:rsidRPr="00D52378">
        <w:rPr>
          <w:rFonts w:ascii="Arial Unicode MS" w:eastAsia="Arial Unicode MS" w:hAnsi="Arial Unicode MS" w:cs="Arial Unicode MS"/>
          <w:color w:val="0D0D0D" w:themeColor="text1" w:themeTint="F2"/>
          <w:sz w:val="22"/>
          <w:szCs w:val="22"/>
        </w:rPr>
        <w:t xml:space="preserve"> </w:t>
      </w: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color w:val="0D0D0D" w:themeColor="text1" w:themeTint="F2"/>
        </w:rPr>
        <w:br w:type="page"/>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numPr>
          <w:ilvl w:val="0"/>
          <w:numId w:val="12"/>
        </w:numPr>
        <w:pBdr>
          <w:top w:val="nil"/>
          <w:left w:val="nil"/>
          <w:bottom w:val="nil"/>
          <w:right w:val="nil"/>
          <w:between w:val="nil"/>
        </w:pBdr>
        <w:tabs>
          <w:tab w:val="left" w:pos="709"/>
        </w:tabs>
        <w:spacing w:line="276" w:lineRule="auto"/>
        <w:jc w:val="both"/>
        <w:rPr>
          <w:color w:val="0D0D0D" w:themeColor="text1" w:themeTint="F2"/>
          <w:sz w:val="28"/>
          <w:szCs w:val="28"/>
        </w:rPr>
      </w:pPr>
      <w:bookmarkStart w:id="24" w:name="_17dp8vu" w:colFirst="0" w:colLast="0"/>
      <w:bookmarkEnd w:id="24"/>
      <w:r w:rsidRPr="00D52378">
        <w:rPr>
          <w:rFonts w:ascii="Arial" w:eastAsia="Arial" w:hAnsi="Arial" w:cs="Arial"/>
          <w:color w:val="0D0D0D" w:themeColor="text1" w:themeTint="F2"/>
          <w:sz w:val="28"/>
          <w:szCs w:val="28"/>
        </w:rPr>
        <w:t xml:space="preserve">Assessment Criteria </w:t>
      </w:r>
      <w:r w:rsidR="00DA38B2" w:rsidRPr="00D52378">
        <w:rPr>
          <w:rFonts w:ascii="Arial Unicode MS" w:eastAsia="Arial Unicode MS" w:hAnsi="Arial Unicode MS" w:cs="Arial Unicode MS" w:hint="eastAsia"/>
          <w:color w:val="0D0D0D" w:themeColor="text1" w:themeTint="F2"/>
          <w:sz w:val="28"/>
          <w:szCs w:val="28"/>
        </w:rPr>
        <w:t>評審準則</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Entries are judged according to their own merits, taking into consideration of their successes, contributions, achievement, new ideas and approaches in the following objectives, with emphasis on the particular sub-category for the relevant award category.</w:t>
      </w:r>
    </w:p>
    <w:p w:rsidR="00C854AA" w:rsidRPr="00D52378" w:rsidRDefault="00C854AA">
      <w:pPr>
        <w:pBdr>
          <w:top w:val="nil"/>
          <w:left w:val="nil"/>
          <w:bottom w:val="nil"/>
          <w:right w:val="nil"/>
          <w:between w:val="nil"/>
        </w:pBdr>
        <w:spacing w:line="276" w:lineRule="auto"/>
        <w:ind w:left="370"/>
        <w:jc w:val="both"/>
        <w:rPr>
          <w:rFonts w:ascii="Arial" w:eastAsia="Arial" w:hAnsi="Arial" w:cs="Arial"/>
          <w:color w:val="0D0D0D" w:themeColor="text1" w:themeTint="F2"/>
        </w:rPr>
      </w:pPr>
    </w:p>
    <w:p w:rsidR="00C854AA" w:rsidRPr="00D52378" w:rsidRDefault="00DA38B2">
      <w:pPr>
        <w:pBdr>
          <w:top w:val="nil"/>
          <w:left w:val="nil"/>
          <w:bottom w:val="nil"/>
          <w:right w:val="nil"/>
          <w:between w:val="nil"/>
        </w:pBdr>
        <w:spacing w:line="276" w:lineRule="auto"/>
        <w:jc w:val="both"/>
        <w:rPr>
          <w:rFonts w:ascii="Arial" w:eastAsia="Arial" w:hAnsi="Arial" w:cs="Arial"/>
          <w:color w:val="0D0D0D" w:themeColor="text1" w:themeTint="F2"/>
          <w:sz w:val="18"/>
          <w:szCs w:val="18"/>
        </w:rPr>
      </w:pPr>
      <w:r w:rsidRPr="00D52378">
        <w:rPr>
          <w:rFonts w:ascii="Arial Unicode MS" w:eastAsia="Arial Unicode MS" w:hAnsi="Arial Unicode MS" w:cs="Arial Unicode MS" w:hint="eastAsia"/>
          <w:color w:val="0D0D0D" w:themeColor="text1" w:themeTint="F2"/>
          <w:sz w:val="22"/>
          <w:szCs w:val="22"/>
        </w:rPr>
        <w:t>評審委員會將根據參賽作品各自的特點進行評核，考慮該作品在以下方面是否有所貢獻和成就、有否應用新思維和方法、以及是否符合有關獎項類別的重點。</w:t>
      </w:r>
    </w:p>
    <w:p w:rsidR="00C854AA" w:rsidRPr="00D52378" w:rsidRDefault="00C854AA">
      <w:pPr>
        <w:pBdr>
          <w:top w:val="nil"/>
          <w:left w:val="nil"/>
          <w:bottom w:val="nil"/>
          <w:right w:val="nil"/>
          <w:between w:val="nil"/>
        </w:pBdr>
        <w:tabs>
          <w:tab w:val="left" w:pos="426"/>
        </w:tabs>
        <w:spacing w:line="276" w:lineRule="auto"/>
        <w:ind w:left="369"/>
        <w:jc w:val="both"/>
        <w:rPr>
          <w:rFonts w:ascii="Arial" w:eastAsia="Arial" w:hAnsi="Arial" w:cs="Arial"/>
          <w:color w:val="0D0D0D" w:themeColor="text1" w:themeTint="F2"/>
          <w:sz w:val="28"/>
          <w:szCs w:val="28"/>
        </w:rPr>
      </w:pPr>
    </w:p>
    <w:p w:rsidR="00C854AA" w:rsidRPr="00D52378" w:rsidRDefault="004C6FE2">
      <w:pPr>
        <w:widowControl w:val="0"/>
        <w:numPr>
          <w:ilvl w:val="0"/>
          <w:numId w:val="1"/>
        </w:numPr>
        <w:pBdr>
          <w:top w:val="nil"/>
          <w:left w:val="nil"/>
          <w:bottom w:val="nil"/>
          <w:right w:val="nil"/>
          <w:between w:val="nil"/>
        </w:pBdr>
        <w:tabs>
          <w:tab w:val="left" w:pos="993"/>
        </w:tabs>
        <w:spacing w:line="276" w:lineRule="auto"/>
        <w:ind w:left="993"/>
        <w:jc w:val="both"/>
        <w:rPr>
          <w:color w:val="0D0D0D" w:themeColor="text1" w:themeTint="F2"/>
        </w:rPr>
      </w:pPr>
      <w:r w:rsidRPr="00D52378">
        <w:rPr>
          <w:rFonts w:ascii="Arial" w:eastAsia="Arial" w:hAnsi="Arial" w:cs="Arial"/>
          <w:b/>
          <w:color w:val="0D0D0D" w:themeColor="text1" w:themeTint="F2"/>
          <w:sz w:val="22"/>
          <w:szCs w:val="22"/>
        </w:rPr>
        <w:t>Innovative urban morphology</w:t>
      </w:r>
      <w:r w:rsidRPr="00D52378">
        <w:rPr>
          <w:rFonts w:ascii="Arial" w:eastAsia="Arial" w:hAnsi="Arial" w:cs="Arial"/>
          <w:color w:val="0D0D0D" w:themeColor="text1" w:themeTint="F2"/>
          <w:sz w:val="22"/>
          <w:szCs w:val="22"/>
        </w:rPr>
        <w:t xml:space="preserve">: urban identity, fabric, density, streetscape, community characteristic, visual image, skyline, reinforcement of existing opportunities. </w:t>
      </w:r>
    </w:p>
    <w:p w:rsidR="00C854AA" w:rsidRPr="00D52378" w:rsidRDefault="00DA38B2">
      <w:pPr>
        <w:widowControl w:val="0"/>
        <w:pBdr>
          <w:top w:val="nil"/>
          <w:left w:val="nil"/>
          <w:bottom w:val="nil"/>
          <w:right w:val="nil"/>
          <w:between w:val="nil"/>
        </w:pBdr>
        <w:tabs>
          <w:tab w:val="left" w:pos="993"/>
        </w:tabs>
        <w:spacing w:line="276" w:lineRule="auto"/>
        <w:ind w:left="993"/>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b/>
          <w:color w:val="0D0D0D" w:themeColor="text1" w:themeTint="F2"/>
          <w:sz w:val="22"/>
          <w:szCs w:val="22"/>
        </w:rPr>
        <w:t>創新的城市形態</w:t>
      </w:r>
      <w:r w:rsidRPr="00D52378">
        <w:rPr>
          <w:rFonts w:ascii="Arial Unicode MS" w:eastAsia="Arial Unicode MS" w:hAnsi="Arial Unicode MS" w:cs="Arial Unicode MS" w:hint="eastAsia"/>
          <w:color w:val="0D0D0D" w:themeColor="text1" w:themeTint="F2"/>
          <w:sz w:val="22"/>
          <w:szCs w:val="22"/>
        </w:rPr>
        <w:t>：城市特徵、形態肌理、密度、街道景觀、社區特徵、視覺形象、天際線、現有機遇的強化。</w:t>
      </w:r>
      <w:r w:rsidR="004C6FE2" w:rsidRPr="00D52378">
        <w:rPr>
          <w:rFonts w:ascii="Arial Unicode MS" w:eastAsia="Arial Unicode MS" w:hAnsi="Arial Unicode MS" w:cs="Arial Unicode MS"/>
          <w:color w:val="0D0D0D" w:themeColor="text1" w:themeTint="F2"/>
          <w:sz w:val="22"/>
          <w:szCs w:val="22"/>
        </w:rPr>
        <w:t xml:space="preserve"> </w:t>
      </w:r>
    </w:p>
    <w:p w:rsidR="00C854AA" w:rsidRPr="00D52378" w:rsidRDefault="00C854AA">
      <w:pPr>
        <w:widowControl w:val="0"/>
        <w:pBdr>
          <w:top w:val="nil"/>
          <w:left w:val="nil"/>
          <w:bottom w:val="nil"/>
          <w:right w:val="nil"/>
          <w:between w:val="nil"/>
        </w:pBdr>
        <w:tabs>
          <w:tab w:val="left" w:pos="993"/>
        </w:tabs>
        <w:spacing w:line="276" w:lineRule="auto"/>
        <w:ind w:left="993"/>
        <w:jc w:val="both"/>
        <w:rPr>
          <w:rFonts w:ascii="Arial" w:eastAsia="Arial" w:hAnsi="Arial" w:cs="Arial"/>
          <w:color w:val="0D0D0D" w:themeColor="text1" w:themeTint="F2"/>
          <w:sz w:val="22"/>
          <w:szCs w:val="22"/>
        </w:rPr>
      </w:pPr>
    </w:p>
    <w:p w:rsidR="00C854AA" w:rsidRPr="00D52378" w:rsidRDefault="004C6FE2">
      <w:pPr>
        <w:widowControl w:val="0"/>
        <w:numPr>
          <w:ilvl w:val="0"/>
          <w:numId w:val="1"/>
        </w:numPr>
        <w:pBdr>
          <w:top w:val="nil"/>
          <w:left w:val="nil"/>
          <w:bottom w:val="nil"/>
          <w:right w:val="nil"/>
          <w:between w:val="nil"/>
        </w:pBdr>
        <w:tabs>
          <w:tab w:val="left" w:pos="993"/>
        </w:tabs>
        <w:spacing w:line="276" w:lineRule="auto"/>
        <w:ind w:left="993"/>
        <w:jc w:val="both"/>
        <w:rPr>
          <w:color w:val="0D0D0D" w:themeColor="text1" w:themeTint="F2"/>
        </w:rPr>
      </w:pPr>
      <w:r w:rsidRPr="00D52378">
        <w:rPr>
          <w:rFonts w:ascii="Arial" w:eastAsia="Arial" w:hAnsi="Arial" w:cs="Arial"/>
          <w:b/>
          <w:color w:val="0D0D0D" w:themeColor="text1" w:themeTint="F2"/>
          <w:sz w:val="22"/>
          <w:szCs w:val="22"/>
        </w:rPr>
        <w:t>Well-being of all walks of residents</w:t>
      </w:r>
      <w:r w:rsidRPr="00D52378">
        <w:rPr>
          <w:rFonts w:ascii="Arial" w:eastAsia="Arial" w:hAnsi="Arial" w:cs="Arial"/>
          <w:color w:val="0D0D0D" w:themeColor="text1" w:themeTint="F2"/>
          <w:sz w:val="22"/>
          <w:szCs w:val="22"/>
        </w:rPr>
        <w:t>: livability, walkability, permeability, place making, transportation, convenience, community health and safety, inclusiveness, diversity in domestic, commercial and public space, involvement of community in the urban design process.</w:t>
      </w:r>
    </w:p>
    <w:p w:rsidR="00C854AA" w:rsidRPr="00D52378" w:rsidRDefault="00DA38B2">
      <w:pPr>
        <w:widowControl w:val="0"/>
        <w:pBdr>
          <w:top w:val="nil"/>
          <w:left w:val="nil"/>
          <w:bottom w:val="nil"/>
          <w:right w:val="nil"/>
          <w:between w:val="nil"/>
        </w:pBdr>
        <w:tabs>
          <w:tab w:val="left" w:pos="993"/>
        </w:tabs>
        <w:spacing w:line="276" w:lineRule="auto"/>
        <w:ind w:left="993"/>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b/>
          <w:color w:val="0D0D0D" w:themeColor="text1" w:themeTint="F2"/>
          <w:sz w:val="22"/>
          <w:szCs w:val="22"/>
        </w:rPr>
        <w:t>各種居民的福祉</w:t>
      </w:r>
      <w:r w:rsidRPr="00D52378">
        <w:rPr>
          <w:rFonts w:ascii="Arial Unicode MS" w:eastAsia="Arial Unicode MS" w:hAnsi="Arial Unicode MS" w:cs="Arial Unicode MS" w:hint="eastAsia"/>
          <w:color w:val="0D0D0D" w:themeColor="text1" w:themeTint="F2"/>
          <w:sz w:val="22"/>
          <w:szCs w:val="22"/>
        </w:rPr>
        <w:t>：</w:t>
      </w:r>
      <w:proofErr w:type="gramStart"/>
      <w:r w:rsidRPr="00D52378">
        <w:rPr>
          <w:rFonts w:ascii="Arial Unicode MS" w:eastAsia="Arial Unicode MS" w:hAnsi="Arial Unicode MS" w:cs="Arial Unicode MS" w:hint="eastAsia"/>
          <w:color w:val="0D0D0D" w:themeColor="text1" w:themeTint="F2"/>
          <w:sz w:val="22"/>
          <w:szCs w:val="22"/>
        </w:rPr>
        <w:t>宜居性</w:t>
      </w:r>
      <w:proofErr w:type="gramEnd"/>
      <w:r w:rsidRPr="00D52378">
        <w:rPr>
          <w:rFonts w:ascii="Arial Unicode MS" w:eastAsia="Arial Unicode MS" w:hAnsi="Arial Unicode MS" w:cs="Arial Unicode MS" w:hint="eastAsia"/>
          <w:color w:val="0D0D0D" w:themeColor="text1" w:themeTint="F2"/>
          <w:sz w:val="22"/>
          <w:szCs w:val="22"/>
        </w:rPr>
        <w:t>、步行性、通透性、場所營造、交通、便利性、社區健康與安全、</w:t>
      </w:r>
      <w:proofErr w:type="gramStart"/>
      <w:r w:rsidRPr="00D52378">
        <w:rPr>
          <w:rFonts w:ascii="Arial Unicode MS" w:eastAsia="Arial Unicode MS" w:hAnsi="Arial Unicode MS" w:cs="Arial Unicode MS" w:hint="eastAsia"/>
          <w:color w:val="0D0D0D" w:themeColor="text1" w:themeTint="F2"/>
          <w:sz w:val="22"/>
          <w:szCs w:val="22"/>
        </w:rPr>
        <w:t>共融性</w:t>
      </w:r>
      <w:proofErr w:type="gramEnd"/>
      <w:r w:rsidRPr="00D52378">
        <w:rPr>
          <w:rFonts w:ascii="Arial Unicode MS" w:eastAsia="Arial Unicode MS" w:hAnsi="Arial Unicode MS" w:cs="Arial Unicode MS" w:hint="eastAsia"/>
          <w:color w:val="0D0D0D" w:themeColor="text1" w:themeTint="F2"/>
          <w:sz w:val="22"/>
          <w:szCs w:val="22"/>
        </w:rPr>
        <w:t>、家庭、商業和公共空間的多元性，社區參與城市設計的過程。</w:t>
      </w:r>
      <w:r w:rsidR="004C6FE2" w:rsidRPr="00D52378">
        <w:rPr>
          <w:rFonts w:ascii="Arial Unicode MS" w:eastAsia="Arial Unicode MS" w:hAnsi="Arial Unicode MS" w:cs="Arial Unicode MS"/>
          <w:color w:val="0D0D0D" w:themeColor="text1" w:themeTint="F2"/>
          <w:sz w:val="22"/>
          <w:szCs w:val="22"/>
        </w:rPr>
        <w:t xml:space="preserve"> </w:t>
      </w:r>
    </w:p>
    <w:p w:rsidR="00C854AA" w:rsidRPr="00D52378" w:rsidRDefault="00C854AA">
      <w:pPr>
        <w:widowControl w:val="0"/>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widowControl w:val="0"/>
        <w:numPr>
          <w:ilvl w:val="0"/>
          <w:numId w:val="1"/>
        </w:numPr>
        <w:pBdr>
          <w:top w:val="nil"/>
          <w:left w:val="nil"/>
          <w:bottom w:val="nil"/>
          <w:right w:val="nil"/>
          <w:between w:val="nil"/>
        </w:pBdr>
        <w:spacing w:line="276" w:lineRule="auto"/>
        <w:ind w:left="993"/>
        <w:jc w:val="both"/>
        <w:rPr>
          <w:color w:val="0D0D0D" w:themeColor="text1" w:themeTint="F2"/>
        </w:rPr>
      </w:pPr>
      <w:r w:rsidRPr="00D52378">
        <w:rPr>
          <w:rFonts w:ascii="Arial" w:eastAsia="Arial" w:hAnsi="Arial" w:cs="Arial"/>
          <w:b/>
          <w:color w:val="0D0D0D" w:themeColor="text1" w:themeTint="F2"/>
          <w:sz w:val="22"/>
          <w:szCs w:val="22"/>
        </w:rPr>
        <w:t>Sustainable urban development</w:t>
      </w:r>
      <w:r w:rsidRPr="00D52378">
        <w:rPr>
          <w:rFonts w:ascii="Arial" w:eastAsia="Arial" w:hAnsi="Arial" w:cs="Arial"/>
          <w:color w:val="0D0D0D" w:themeColor="text1" w:themeTint="F2"/>
          <w:sz w:val="22"/>
          <w:szCs w:val="22"/>
        </w:rPr>
        <w:t>: carbon footprint, ecological diversity, green infrastructure, preservation of natural environment, farmland and non-renewable resources.</w:t>
      </w:r>
    </w:p>
    <w:p w:rsidR="00C854AA" w:rsidRPr="00D52378" w:rsidRDefault="00DA38B2">
      <w:pPr>
        <w:widowControl w:val="0"/>
        <w:pBdr>
          <w:top w:val="nil"/>
          <w:left w:val="nil"/>
          <w:bottom w:val="nil"/>
          <w:right w:val="nil"/>
          <w:between w:val="nil"/>
        </w:pBdr>
        <w:spacing w:line="276" w:lineRule="auto"/>
        <w:ind w:left="993"/>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b/>
          <w:color w:val="0D0D0D" w:themeColor="text1" w:themeTint="F2"/>
          <w:sz w:val="22"/>
          <w:szCs w:val="22"/>
        </w:rPr>
        <w:t>可持續的城市發展</w:t>
      </w:r>
      <w:r w:rsidRPr="00D52378">
        <w:rPr>
          <w:rFonts w:ascii="Arial Unicode MS" w:eastAsia="Arial Unicode MS" w:hAnsi="Arial Unicode MS" w:cs="Arial Unicode MS" w:hint="eastAsia"/>
          <w:color w:val="0D0D0D" w:themeColor="text1" w:themeTint="F2"/>
          <w:sz w:val="22"/>
          <w:szCs w:val="22"/>
        </w:rPr>
        <w:t>：碳足跡、生態多樣性、綠色基礎設施、自然環境、農田和不可再生資源的保護。</w:t>
      </w:r>
      <w:r w:rsidR="004C6FE2" w:rsidRPr="00D52378">
        <w:rPr>
          <w:rFonts w:ascii="Arial Unicode MS" w:eastAsia="Arial Unicode MS" w:hAnsi="Arial Unicode MS" w:cs="Arial Unicode MS"/>
          <w:color w:val="0D0D0D" w:themeColor="text1" w:themeTint="F2"/>
          <w:sz w:val="22"/>
          <w:szCs w:val="22"/>
        </w:rPr>
        <w:t xml:space="preserve"> </w:t>
      </w:r>
    </w:p>
    <w:p w:rsidR="00C854AA" w:rsidRPr="00D52378" w:rsidRDefault="00C854AA">
      <w:pPr>
        <w:widowControl w:val="0"/>
        <w:pBdr>
          <w:top w:val="nil"/>
          <w:left w:val="nil"/>
          <w:bottom w:val="nil"/>
          <w:right w:val="nil"/>
          <w:between w:val="nil"/>
        </w:pBdr>
        <w:tabs>
          <w:tab w:val="left" w:pos="993"/>
        </w:tabs>
        <w:spacing w:line="276" w:lineRule="auto"/>
        <w:ind w:left="993"/>
        <w:jc w:val="both"/>
        <w:rPr>
          <w:rFonts w:ascii="Arial" w:eastAsia="Arial" w:hAnsi="Arial" w:cs="Arial"/>
          <w:color w:val="0D0D0D" w:themeColor="text1" w:themeTint="F2"/>
          <w:sz w:val="22"/>
          <w:szCs w:val="22"/>
        </w:rPr>
      </w:pPr>
    </w:p>
    <w:p w:rsidR="00C854AA" w:rsidRPr="00D52378" w:rsidRDefault="004C6FE2">
      <w:pPr>
        <w:widowControl w:val="0"/>
        <w:numPr>
          <w:ilvl w:val="0"/>
          <w:numId w:val="1"/>
        </w:numPr>
        <w:pBdr>
          <w:top w:val="nil"/>
          <w:left w:val="nil"/>
          <w:bottom w:val="nil"/>
          <w:right w:val="nil"/>
          <w:between w:val="nil"/>
        </w:pBdr>
        <w:tabs>
          <w:tab w:val="left" w:pos="993"/>
        </w:tabs>
        <w:spacing w:line="276" w:lineRule="auto"/>
        <w:ind w:left="993"/>
        <w:jc w:val="both"/>
        <w:rPr>
          <w:color w:val="0D0D0D" w:themeColor="text1" w:themeTint="F2"/>
        </w:rPr>
      </w:pPr>
      <w:r w:rsidRPr="00D52378">
        <w:rPr>
          <w:rFonts w:ascii="Arial" w:eastAsia="Arial" w:hAnsi="Arial" w:cs="Arial"/>
          <w:b/>
          <w:color w:val="0D0D0D" w:themeColor="text1" w:themeTint="F2"/>
          <w:sz w:val="22"/>
          <w:szCs w:val="22"/>
        </w:rPr>
        <w:t>Sensitive response and reinforcement</w:t>
      </w:r>
      <w:r w:rsidRPr="00D52378">
        <w:rPr>
          <w:rFonts w:ascii="Arial" w:eastAsia="Arial" w:hAnsi="Arial" w:cs="Arial"/>
          <w:color w:val="0D0D0D" w:themeColor="text1" w:themeTint="F2"/>
          <w:sz w:val="22"/>
          <w:szCs w:val="22"/>
        </w:rPr>
        <w:t>: local culture, heritage, tradition and history, urban context in the process of fast urban development.</w:t>
      </w:r>
    </w:p>
    <w:p w:rsidR="00C854AA" w:rsidRPr="00D52378" w:rsidRDefault="00DA38B2">
      <w:pPr>
        <w:widowControl w:val="0"/>
        <w:pBdr>
          <w:top w:val="nil"/>
          <w:left w:val="nil"/>
          <w:bottom w:val="nil"/>
          <w:right w:val="nil"/>
          <w:between w:val="nil"/>
        </w:pBdr>
        <w:tabs>
          <w:tab w:val="left" w:pos="993"/>
        </w:tabs>
        <w:spacing w:line="276" w:lineRule="auto"/>
        <w:ind w:left="993"/>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b/>
          <w:color w:val="0D0D0D" w:themeColor="text1" w:themeTint="F2"/>
          <w:sz w:val="22"/>
          <w:szCs w:val="22"/>
        </w:rPr>
        <w:t>在快速的城市發展過程</w:t>
      </w:r>
      <w:r w:rsidRPr="00D52378">
        <w:rPr>
          <w:rFonts w:ascii="Arial Unicode MS" w:eastAsia="Arial Unicode MS" w:hAnsi="Arial Unicode MS" w:cs="Arial Unicode MS" w:hint="eastAsia"/>
          <w:color w:val="0D0D0D" w:themeColor="text1" w:themeTint="F2"/>
          <w:sz w:val="22"/>
          <w:szCs w:val="22"/>
        </w:rPr>
        <w:t>：對當地文化、遺產、傳統和歷史，以及城市環境的敏感回應和強化。</w:t>
      </w:r>
      <w:r w:rsidR="004C6FE2" w:rsidRPr="00D52378">
        <w:rPr>
          <w:rFonts w:ascii="Arial Unicode MS" w:eastAsia="Arial Unicode MS" w:hAnsi="Arial Unicode MS" w:cs="Arial Unicode MS"/>
          <w:color w:val="0D0D0D" w:themeColor="text1" w:themeTint="F2"/>
          <w:sz w:val="22"/>
          <w:szCs w:val="22"/>
        </w:rPr>
        <w:t xml:space="preserve"> </w:t>
      </w:r>
    </w:p>
    <w:p w:rsidR="00C854AA" w:rsidRPr="00D52378" w:rsidRDefault="00C854AA">
      <w:pPr>
        <w:widowControl w:val="0"/>
        <w:pBdr>
          <w:top w:val="nil"/>
          <w:left w:val="nil"/>
          <w:bottom w:val="nil"/>
          <w:right w:val="nil"/>
          <w:between w:val="nil"/>
        </w:pBdr>
        <w:tabs>
          <w:tab w:val="left" w:pos="993"/>
        </w:tabs>
        <w:spacing w:line="276" w:lineRule="auto"/>
        <w:rPr>
          <w:rFonts w:ascii="Arial" w:eastAsia="Arial" w:hAnsi="Arial" w:cs="Arial"/>
          <w:color w:val="0D0D0D" w:themeColor="text1" w:themeTint="F2"/>
          <w:sz w:val="22"/>
          <w:szCs w:val="22"/>
        </w:rPr>
      </w:pPr>
    </w:p>
    <w:p w:rsidR="00C854AA" w:rsidRPr="00D52378" w:rsidRDefault="004C6FE2">
      <w:pPr>
        <w:widowControl w:val="0"/>
        <w:numPr>
          <w:ilvl w:val="0"/>
          <w:numId w:val="1"/>
        </w:numPr>
        <w:pBdr>
          <w:top w:val="nil"/>
          <w:left w:val="nil"/>
          <w:bottom w:val="nil"/>
          <w:right w:val="nil"/>
          <w:between w:val="nil"/>
        </w:pBdr>
        <w:tabs>
          <w:tab w:val="left" w:pos="993"/>
        </w:tabs>
        <w:spacing w:line="276" w:lineRule="auto"/>
        <w:ind w:left="993"/>
        <w:jc w:val="both"/>
        <w:rPr>
          <w:color w:val="0D0D0D" w:themeColor="text1" w:themeTint="F2"/>
        </w:rPr>
      </w:pPr>
      <w:r w:rsidRPr="00D52378">
        <w:rPr>
          <w:rFonts w:ascii="Arial" w:eastAsia="Arial" w:hAnsi="Arial" w:cs="Arial"/>
          <w:b/>
          <w:color w:val="0D0D0D" w:themeColor="text1" w:themeTint="F2"/>
          <w:sz w:val="22"/>
          <w:szCs w:val="22"/>
        </w:rPr>
        <w:t>Advancement of urban design</w:t>
      </w:r>
      <w:r w:rsidRPr="00D52378">
        <w:rPr>
          <w:rFonts w:ascii="Arial" w:eastAsia="Arial" w:hAnsi="Arial" w:cs="Arial"/>
          <w:color w:val="0D0D0D" w:themeColor="text1" w:themeTint="F2"/>
          <w:sz w:val="22"/>
          <w:szCs w:val="22"/>
        </w:rPr>
        <w:t>: new idea, concept, design approach, integration of innovative technologies.</w:t>
      </w:r>
    </w:p>
    <w:p w:rsidR="00C854AA" w:rsidRPr="00D52378" w:rsidRDefault="00DA38B2">
      <w:pPr>
        <w:widowControl w:val="0"/>
        <w:pBdr>
          <w:top w:val="nil"/>
          <w:left w:val="nil"/>
          <w:bottom w:val="nil"/>
          <w:right w:val="nil"/>
          <w:between w:val="nil"/>
        </w:pBdr>
        <w:tabs>
          <w:tab w:val="left" w:pos="993"/>
        </w:tabs>
        <w:spacing w:line="276" w:lineRule="auto"/>
        <w:ind w:left="993"/>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b/>
          <w:color w:val="0D0D0D" w:themeColor="text1" w:themeTint="F2"/>
          <w:sz w:val="22"/>
          <w:szCs w:val="22"/>
        </w:rPr>
        <w:t>城市設計的改進</w:t>
      </w:r>
      <w:r w:rsidRPr="00D52378">
        <w:rPr>
          <w:rFonts w:ascii="Arial Unicode MS" w:eastAsia="Arial Unicode MS" w:hAnsi="Arial Unicode MS" w:cs="Arial Unicode MS" w:hint="eastAsia"/>
          <w:color w:val="0D0D0D" w:themeColor="text1" w:themeTint="F2"/>
          <w:sz w:val="22"/>
          <w:szCs w:val="22"/>
        </w:rPr>
        <w:t>：新思維、新概念、新設計方法、創新技術的融合。</w:t>
      </w:r>
      <w:r w:rsidR="004C6FE2" w:rsidRPr="00D52378">
        <w:rPr>
          <w:rFonts w:ascii="Arial Unicode MS" w:eastAsia="Arial Unicode MS" w:hAnsi="Arial Unicode MS" w:cs="Arial Unicode MS"/>
          <w:color w:val="0D0D0D" w:themeColor="text1" w:themeTint="F2"/>
          <w:sz w:val="22"/>
          <w:szCs w:val="22"/>
        </w:rPr>
        <w:t xml:space="preserve"> </w:t>
      </w:r>
    </w:p>
    <w:p w:rsidR="00C854AA" w:rsidRPr="00D52378" w:rsidRDefault="004C6FE2">
      <w:pPr>
        <w:rPr>
          <w:rFonts w:ascii="Arial" w:eastAsia="Arial" w:hAnsi="Arial" w:cs="Arial"/>
          <w:color w:val="0D0D0D" w:themeColor="text1" w:themeTint="F2"/>
          <w:sz w:val="22"/>
          <w:szCs w:val="22"/>
        </w:rPr>
      </w:pPr>
      <w:r w:rsidRPr="00D52378">
        <w:rPr>
          <w:color w:val="0D0D0D" w:themeColor="text1" w:themeTint="F2"/>
        </w:rPr>
        <w:br w:type="page"/>
      </w:r>
    </w:p>
    <w:p w:rsidR="00C854AA" w:rsidRPr="00D52378" w:rsidRDefault="00C854AA">
      <w:pPr>
        <w:rPr>
          <w:rFonts w:ascii="Arial" w:eastAsia="Arial" w:hAnsi="Arial" w:cs="Arial"/>
          <w:color w:val="0D0D0D" w:themeColor="text1" w:themeTint="F2"/>
          <w:sz w:val="22"/>
          <w:szCs w:val="22"/>
        </w:rPr>
      </w:pPr>
    </w:p>
    <w:p w:rsidR="00C854AA" w:rsidRPr="00D52378" w:rsidRDefault="004C6FE2">
      <w:pPr>
        <w:numPr>
          <w:ilvl w:val="0"/>
          <w:numId w:val="12"/>
        </w:numPr>
        <w:pBdr>
          <w:top w:val="nil"/>
          <w:left w:val="nil"/>
          <w:bottom w:val="nil"/>
          <w:right w:val="nil"/>
          <w:between w:val="nil"/>
        </w:pBdr>
        <w:spacing w:line="276" w:lineRule="auto"/>
        <w:jc w:val="both"/>
        <w:rPr>
          <w:color w:val="0D0D0D" w:themeColor="text1" w:themeTint="F2"/>
          <w:sz w:val="28"/>
          <w:szCs w:val="28"/>
          <w:u w:val="single"/>
        </w:rPr>
      </w:pPr>
      <w:r w:rsidRPr="00D52378">
        <w:rPr>
          <w:rFonts w:ascii="Arial" w:eastAsia="Arial" w:hAnsi="Arial" w:cs="Arial"/>
          <w:color w:val="0D0D0D" w:themeColor="text1" w:themeTint="F2"/>
          <w:sz w:val="28"/>
          <w:szCs w:val="28"/>
        </w:rPr>
        <w:t xml:space="preserve">    Submission Requirements </w:t>
      </w:r>
      <w:r w:rsidR="00DA38B2" w:rsidRPr="00D52378">
        <w:rPr>
          <w:rFonts w:ascii="Arial Unicode MS" w:eastAsia="Arial Unicode MS" w:hAnsi="Arial Unicode MS" w:cs="Arial Unicode MS" w:hint="eastAsia"/>
          <w:color w:val="0D0D0D" w:themeColor="text1" w:themeTint="F2"/>
          <w:sz w:val="28"/>
          <w:szCs w:val="28"/>
        </w:rPr>
        <w:t>作品提交須知</w:t>
      </w:r>
    </w:p>
    <w:p w:rsidR="00C854AA" w:rsidRPr="00D52378" w:rsidRDefault="00C854AA">
      <w:pPr>
        <w:pBdr>
          <w:top w:val="nil"/>
          <w:left w:val="nil"/>
          <w:bottom w:val="nil"/>
          <w:right w:val="nil"/>
          <w:between w:val="nil"/>
        </w:pBdr>
        <w:tabs>
          <w:tab w:val="left" w:pos="540"/>
        </w:tabs>
        <w:spacing w:line="276" w:lineRule="auto"/>
        <w:ind w:firstLine="440"/>
        <w:jc w:val="both"/>
        <w:rPr>
          <w:rFonts w:ascii="Arial" w:eastAsia="Arial" w:hAnsi="Arial" w:cs="Arial"/>
          <w:color w:val="0D0D0D" w:themeColor="text1" w:themeTint="F2"/>
          <w:sz w:val="22"/>
          <w:szCs w:val="22"/>
          <w:u w:val="single"/>
        </w:rPr>
      </w:pPr>
    </w:p>
    <w:p w:rsidR="00C854AA" w:rsidRPr="00D52378" w:rsidRDefault="004C6FE2">
      <w:pPr>
        <w:numPr>
          <w:ilvl w:val="0"/>
          <w:numId w:val="5"/>
        </w:numPr>
        <w:pBdr>
          <w:top w:val="nil"/>
          <w:left w:val="nil"/>
          <w:bottom w:val="nil"/>
          <w:right w:val="nil"/>
          <w:between w:val="nil"/>
        </w:pBdr>
        <w:tabs>
          <w:tab w:val="left" w:pos="993"/>
        </w:tabs>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 xml:space="preserve">No limitation to the </w:t>
      </w:r>
      <w:r w:rsidR="000704F5" w:rsidRPr="00D52378">
        <w:rPr>
          <w:rFonts w:ascii="Arial" w:hAnsi="Arial" w:cs="Arial" w:hint="eastAsia"/>
          <w:color w:val="0D0D0D" w:themeColor="text1" w:themeTint="F2"/>
          <w:sz w:val="22"/>
          <w:szCs w:val="22"/>
        </w:rPr>
        <w:t xml:space="preserve">nominated </w:t>
      </w:r>
      <w:r w:rsidRPr="00D52378">
        <w:rPr>
          <w:rFonts w:ascii="Arial" w:eastAsia="Arial" w:hAnsi="Arial" w:cs="Arial"/>
          <w:color w:val="0D0D0D" w:themeColor="text1" w:themeTint="F2"/>
          <w:sz w:val="22"/>
          <w:szCs w:val="22"/>
        </w:rPr>
        <w:t xml:space="preserve">Urban Design entries in terms of nature and size, except for the sub-category of Urban Intervention as stated in (C). </w:t>
      </w:r>
    </w:p>
    <w:p w:rsidR="00C854AA" w:rsidRPr="00D52378" w:rsidRDefault="00DA38B2">
      <w:pPr>
        <w:pBdr>
          <w:top w:val="nil"/>
          <w:left w:val="nil"/>
          <w:bottom w:val="nil"/>
          <w:right w:val="nil"/>
          <w:between w:val="nil"/>
        </w:pBdr>
        <w:tabs>
          <w:tab w:val="left" w:pos="993"/>
        </w:tabs>
        <w:spacing w:after="240" w:line="276" w:lineRule="auto"/>
        <w:ind w:left="720"/>
        <w:jc w:val="both"/>
        <w:rPr>
          <w:rFonts w:ascii="Arial" w:eastAsia="Arial" w:hAnsi="Arial" w:cs="Arial"/>
          <w:color w:val="0D0D0D" w:themeColor="text1" w:themeTint="F2"/>
          <w:sz w:val="22"/>
          <w:szCs w:val="22"/>
        </w:rPr>
      </w:pPr>
      <w:bookmarkStart w:id="25" w:name="_3rdcrjn" w:colFirst="0" w:colLast="0"/>
      <w:bookmarkEnd w:id="25"/>
      <w:r w:rsidRPr="00D52378">
        <w:rPr>
          <w:rFonts w:ascii="Arial Unicode MS" w:eastAsia="Arial Unicode MS" w:hAnsi="Arial Unicode MS" w:cs="Arial Unicode MS" w:hint="eastAsia"/>
          <w:color w:val="0D0D0D" w:themeColor="text1" w:themeTint="F2"/>
          <w:sz w:val="22"/>
          <w:szCs w:val="22"/>
        </w:rPr>
        <w:t>參賽的城市設計專案在性質與規模上不設限制，城市介入項目除外，詳情請參閱（</w:t>
      </w:r>
      <w:r w:rsidR="004C6FE2" w:rsidRPr="00D52378">
        <w:rPr>
          <w:rFonts w:ascii="Arial Unicode MS" w:eastAsia="Arial Unicode MS" w:hAnsi="Arial Unicode MS" w:cs="Arial Unicode MS"/>
          <w:color w:val="0D0D0D" w:themeColor="text1" w:themeTint="F2"/>
          <w:sz w:val="22"/>
          <w:szCs w:val="22"/>
        </w:rPr>
        <w:t>C</w:t>
      </w:r>
      <w:r w:rsidRPr="00D52378">
        <w:rPr>
          <w:rFonts w:ascii="Arial Unicode MS" w:eastAsia="Arial Unicode MS" w:hAnsi="Arial Unicode MS" w:cs="Arial Unicode MS" w:hint="eastAsia"/>
          <w:color w:val="0D0D0D" w:themeColor="text1" w:themeTint="F2"/>
          <w:sz w:val="22"/>
          <w:szCs w:val="22"/>
        </w:rPr>
        <w:t>）。</w:t>
      </w:r>
      <w:r w:rsidR="004C6FE2" w:rsidRPr="00D52378">
        <w:rPr>
          <w:rFonts w:ascii="Arial Unicode MS" w:eastAsia="Arial Unicode MS" w:hAnsi="Arial Unicode MS" w:cs="Arial Unicode MS"/>
          <w:color w:val="0D0D0D" w:themeColor="text1" w:themeTint="F2"/>
          <w:sz w:val="22"/>
          <w:szCs w:val="22"/>
        </w:rPr>
        <w:t xml:space="preserve"> </w:t>
      </w:r>
    </w:p>
    <w:p w:rsidR="00C854AA" w:rsidRPr="00D52378" w:rsidRDefault="004C6FE2">
      <w:pPr>
        <w:widowControl w:val="0"/>
        <w:numPr>
          <w:ilvl w:val="0"/>
          <w:numId w:val="11"/>
        </w:numPr>
        <w:pBdr>
          <w:top w:val="nil"/>
          <w:left w:val="nil"/>
          <w:bottom w:val="nil"/>
          <w:right w:val="nil"/>
          <w:between w:val="nil"/>
        </w:pBdr>
        <w:tabs>
          <w:tab w:val="left" w:pos="993"/>
        </w:tabs>
        <w:spacing w:after="240"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 xml:space="preserve">Nominators must upload the submissions to personal drive and then email the download link to gbaawards2022@blink.com.hk with the subject name marked as “GBA Urban Design Award 2022 – Professional Category”, containing a digital copy of the completed and signed Nomination Application Form in pdf format and all the documents and digital file of the two panels of the entries as required in the form (Resolution not less than 350 dpi, pdf file size of the two panels not larger than 20MB in total. </w:t>
      </w:r>
    </w:p>
    <w:p w:rsidR="00C854AA" w:rsidRPr="00D52378" w:rsidRDefault="00DA38B2">
      <w:pPr>
        <w:widowControl w:val="0"/>
        <w:pBdr>
          <w:top w:val="nil"/>
          <w:left w:val="nil"/>
          <w:bottom w:val="nil"/>
          <w:right w:val="nil"/>
          <w:between w:val="nil"/>
        </w:pBdr>
        <w:tabs>
          <w:tab w:val="left" w:pos="993"/>
        </w:tabs>
        <w:spacing w:after="240" w:line="276" w:lineRule="auto"/>
        <w:ind w:left="720"/>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提名者請上傳文件至個人網上雲端並將其連結</w:t>
      </w:r>
      <w:proofErr w:type="gramStart"/>
      <w:r w:rsidRPr="00D52378">
        <w:rPr>
          <w:rFonts w:ascii="Arial Unicode MS" w:eastAsia="Arial Unicode MS" w:hAnsi="Arial Unicode MS" w:cs="Arial Unicode MS" w:hint="eastAsia"/>
          <w:color w:val="0D0D0D" w:themeColor="text1" w:themeTint="F2"/>
          <w:sz w:val="22"/>
          <w:szCs w:val="22"/>
        </w:rPr>
        <w:t>電郵至</w:t>
      </w:r>
      <w:proofErr w:type="gramEnd"/>
      <w:r w:rsidR="004C6FE2" w:rsidRPr="00D52378">
        <w:rPr>
          <w:rFonts w:ascii="Arial Unicode MS" w:eastAsia="Arial Unicode MS" w:hAnsi="Arial Unicode MS" w:cs="Arial Unicode MS"/>
          <w:color w:val="0D0D0D" w:themeColor="text1" w:themeTint="F2"/>
          <w:sz w:val="22"/>
          <w:szCs w:val="22"/>
        </w:rPr>
        <w:t xml:space="preserve"> gbaawards2022@blink.com.hk</w:t>
      </w:r>
      <w:r w:rsidRPr="00D52378">
        <w:rPr>
          <w:rFonts w:ascii="Arial Unicode MS" w:eastAsia="Arial Unicode MS" w:hAnsi="Arial Unicode MS" w:cs="Arial Unicode MS" w:hint="eastAsia"/>
          <w:color w:val="0D0D0D" w:themeColor="text1" w:themeTint="F2"/>
          <w:sz w:val="22"/>
          <w:szCs w:val="22"/>
        </w:rPr>
        <w:t>，</w:t>
      </w:r>
      <w:r w:rsidR="004C6FE2" w:rsidRPr="00D52378">
        <w:rPr>
          <w:rFonts w:ascii="Arial Unicode MS" w:eastAsia="Arial Unicode MS" w:hAnsi="Arial Unicode MS" w:cs="Arial Unicode MS"/>
          <w:color w:val="0D0D0D" w:themeColor="text1" w:themeTint="F2"/>
          <w:sz w:val="22"/>
          <w:szCs w:val="22"/>
        </w:rPr>
        <w:t xml:space="preserve"> </w:t>
      </w:r>
      <w:r w:rsidRPr="00D52378">
        <w:rPr>
          <w:rFonts w:ascii="Arial Unicode MS" w:eastAsia="Arial Unicode MS" w:hAnsi="Arial Unicode MS" w:cs="Arial Unicode MS" w:hint="eastAsia"/>
          <w:color w:val="0D0D0D" w:themeColor="text1" w:themeTint="F2"/>
          <w:sz w:val="22"/>
          <w:szCs w:val="22"/>
        </w:rPr>
        <w:t>標題為「</w:t>
      </w:r>
      <w:r w:rsidR="004C6FE2" w:rsidRPr="00D52378">
        <w:rPr>
          <w:rFonts w:ascii="Arial Unicode MS" w:eastAsia="Arial Unicode MS" w:hAnsi="Arial Unicode MS" w:cs="Arial Unicode MS"/>
          <w:color w:val="0D0D0D" w:themeColor="text1" w:themeTint="F2"/>
          <w:sz w:val="22"/>
          <w:szCs w:val="22"/>
        </w:rPr>
        <w:t>2022</w:t>
      </w:r>
      <w:r w:rsidRPr="00D52378">
        <w:rPr>
          <w:rFonts w:ascii="Arial Unicode MS" w:eastAsia="Arial Unicode MS" w:hAnsi="Arial Unicode MS" w:cs="Arial Unicode MS" w:hint="eastAsia"/>
          <w:color w:val="0D0D0D" w:themeColor="text1" w:themeTint="F2"/>
          <w:sz w:val="22"/>
          <w:szCs w:val="22"/>
        </w:rPr>
        <w:t>年大灣區城市設計大獎</w:t>
      </w:r>
      <w:r w:rsidR="004C6FE2" w:rsidRPr="00D52378">
        <w:rPr>
          <w:rFonts w:ascii="Arial Unicode MS" w:eastAsia="Arial Unicode MS" w:hAnsi="Arial Unicode MS" w:cs="Arial Unicode MS"/>
          <w:color w:val="0D0D0D" w:themeColor="text1" w:themeTint="F2"/>
          <w:sz w:val="22"/>
          <w:szCs w:val="22"/>
        </w:rPr>
        <w:t xml:space="preserve"> </w:t>
      </w:r>
      <w:proofErr w:type="gramStart"/>
      <w:r w:rsidR="004C6FE2" w:rsidRPr="00D52378">
        <w:rPr>
          <w:rFonts w:ascii="Arial Unicode MS" w:eastAsia="Arial Unicode MS" w:hAnsi="Arial Unicode MS" w:cs="Arial Unicode MS"/>
          <w:color w:val="0D0D0D" w:themeColor="text1" w:themeTint="F2"/>
          <w:sz w:val="22"/>
          <w:szCs w:val="22"/>
        </w:rPr>
        <w:t>–</w:t>
      </w:r>
      <w:proofErr w:type="gramEnd"/>
      <w:r w:rsidR="004C6FE2" w:rsidRPr="00D52378">
        <w:rPr>
          <w:rFonts w:ascii="Arial Unicode MS" w:eastAsia="Arial Unicode MS" w:hAnsi="Arial Unicode MS" w:cs="Arial Unicode MS"/>
          <w:color w:val="0D0D0D" w:themeColor="text1" w:themeTint="F2"/>
          <w:sz w:val="22"/>
          <w:szCs w:val="22"/>
        </w:rPr>
        <w:t xml:space="preserve"> </w:t>
      </w:r>
      <w:r w:rsidRPr="00D52378">
        <w:rPr>
          <w:rFonts w:ascii="Arial Unicode MS" w:eastAsia="Arial Unicode MS" w:hAnsi="Arial Unicode MS" w:cs="Arial Unicode MS" w:hint="eastAsia"/>
          <w:color w:val="0D0D0D" w:themeColor="text1" w:themeTint="F2"/>
          <w:sz w:val="22"/>
          <w:szCs w:val="22"/>
        </w:rPr>
        <w:t>專業組別」，內含</w:t>
      </w:r>
      <w:r w:rsidR="004C6FE2" w:rsidRPr="00D52378">
        <w:rPr>
          <w:rFonts w:ascii="Arial Unicode MS" w:eastAsia="Arial Unicode MS" w:hAnsi="Arial Unicode MS" w:cs="Arial Unicode MS"/>
          <w:color w:val="0D0D0D" w:themeColor="text1" w:themeTint="F2"/>
          <w:sz w:val="22"/>
          <w:szCs w:val="22"/>
        </w:rPr>
        <w:t>PDF</w:t>
      </w:r>
      <w:r w:rsidRPr="00D52378">
        <w:rPr>
          <w:rFonts w:ascii="Arial Unicode MS" w:eastAsia="Arial Unicode MS" w:hAnsi="Arial Unicode MS" w:cs="Arial Unicode MS" w:hint="eastAsia"/>
          <w:color w:val="0D0D0D" w:themeColor="text1" w:themeTint="F2"/>
          <w:sz w:val="22"/>
          <w:szCs w:val="22"/>
        </w:rPr>
        <w:t>格式的填妥及簽名作實的提名表格、表格內列明的</w:t>
      </w:r>
      <w:proofErr w:type="gramStart"/>
      <w:r w:rsidRPr="00D52378">
        <w:rPr>
          <w:rFonts w:ascii="Arial Unicode MS" w:eastAsia="Arial Unicode MS" w:hAnsi="Arial Unicode MS" w:cs="Arial Unicode MS" w:hint="eastAsia"/>
          <w:color w:val="0D0D0D" w:themeColor="text1" w:themeTint="F2"/>
          <w:sz w:val="22"/>
          <w:szCs w:val="22"/>
        </w:rPr>
        <w:t>所需檔及</w:t>
      </w:r>
      <w:proofErr w:type="gramEnd"/>
      <w:r w:rsidRPr="00D52378">
        <w:rPr>
          <w:rFonts w:ascii="Arial Unicode MS" w:eastAsia="Arial Unicode MS" w:hAnsi="Arial Unicode MS" w:cs="Arial Unicode MS" w:hint="eastAsia"/>
          <w:color w:val="0D0D0D" w:themeColor="text1" w:themeTint="F2"/>
          <w:sz w:val="22"/>
          <w:szCs w:val="22"/>
        </w:rPr>
        <w:t>項目的兩個顯示面板圖像之電子檔案</w:t>
      </w:r>
      <w:proofErr w:type="gramStart"/>
      <w:r w:rsidRPr="00D52378">
        <w:rPr>
          <w:rFonts w:ascii="Arial Unicode MS" w:eastAsia="Arial Unicode MS" w:hAnsi="Arial Unicode MS" w:cs="Arial Unicode MS" w:hint="eastAsia"/>
          <w:color w:val="0D0D0D" w:themeColor="text1" w:themeTint="F2"/>
          <w:sz w:val="22"/>
          <w:szCs w:val="22"/>
        </w:rPr>
        <w:t>（</w:t>
      </w:r>
      <w:proofErr w:type="gramEnd"/>
      <w:r w:rsidRPr="00D52378">
        <w:rPr>
          <w:rFonts w:ascii="Arial Unicode MS" w:eastAsia="Arial Unicode MS" w:hAnsi="Arial Unicode MS" w:cs="Arial Unicode MS" w:hint="eastAsia"/>
          <w:color w:val="0D0D0D" w:themeColor="text1" w:themeTint="F2"/>
          <w:sz w:val="22"/>
          <w:szCs w:val="22"/>
        </w:rPr>
        <w:t>圖像的解像度不少於</w:t>
      </w:r>
      <w:r w:rsidR="004C6FE2" w:rsidRPr="00D52378">
        <w:rPr>
          <w:rFonts w:ascii="Arial Unicode MS" w:eastAsia="Arial Unicode MS" w:hAnsi="Arial Unicode MS" w:cs="Arial Unicode MS"/>
          <w:color w:val="0D0D0D" w:themeColor="text1" w:themeTint="F2"/>
          <w:sz w:val="22"/>
          <w:szCs w:val="22"/>
        </w:rPr>
        <w:t>350 dpi</w:t>
      </w:r>
      <w:r w:rsidRPr="00D52378">
        <w:rPr>
          <w:rFonts w:ascii="Arial Unicode MS" w:eastAsia="Arial Unicode MS" w:hAnsi="Arial Unicode MS" w:cs="Arial Unicode MS" w:hint="eastAsia"/>
          <w:color w:val="0D0D0D" w:themeColor="text1" w:themeTint="F2"/>
          <w:sz w:val="22"/>
          <w:szCs w:val="22"/>
        </w:rPr>
        <w:t>，兩個顯示面板的</w:t>
      </w:r>
      <w:r w:rsidR="004C6FE2" w:rsidRPr="00D52378">
        <w:rPr>
          <w:rFonts w:ascii="Arial Unicode MS" w:eastAsia="Arial Unicode MS" w:hAnsi="Arial Unicode MS" w:cs="Arial Unicode MS"/>
          <w:color w:val="0D0D0D" w:themeColor="text1" w:themeTint="F2"/>
          <w:sz w:val="22"/>
          <w:szCs w:val="22"/>
        </w:rPr>
        <w:t>PDF</w:t>
      </w:r>
      <w:r w:rsidRPr="00D52378">
        <w:rPr>
          <w:rFonts w:ascii="Arial Unicode MS" w:eastAsia="Arial Unicode MS" w:hAnsi="Arial Unicode MS" w:cs="Arial Unicode MS" w:hint="eastAsia"/>
          <w:color w:val="0D0D0D" w:themeColor="text1" w:themeTint="F2"/>
          <w:sz w:val="22"/>
          <w:szCs w:val="22"/>
        </w:rPr>
        <w:t>格式檔合共不可大於</w:t>
      </w:r>
      <w:r w:rsidR="004C6FE2" w:rsidRPr="00D52378">
        <w:rPr>
          <w:rFonts w:ascii="Arial Unicode MS" w:eastAsia="Arial Unicode MS" w:hAnsi="Arial Unicode MS" w:cs="Arial Unicode MS"/>
          <w:color w:val="0D0D0D" w:themeColor="text1" w:themeTint="F2"/>
          <w:sz w:val="22"/>
          <w:szCs w:val="22"/>
        </w:rPr>
        <w:t>20MB</w:t>
      </w:r>
      <w:r w:rsidRPr="00D52378">
        <w:rPr>
          <w:rFonts w:ascii="Arial Unicode MS" w:eastAsia="Arial Unicode MS" w:hAnsi="Arial Unicode MS" w:cs="Arial Unicode MS" w:hint="eastAsia"/>
          <w:color w:val="0D0D0D" w:themeColor="text1" w:themeTint="F2"/>
          <w:sz w:val="22"/>
          <w:szCs w:val="22"/>
        </w:rPr>
        <w:t>。</w:t>
      </w:r>
    </w:p>
    <w:p w:rsidR="00C854AA" w:rsidRPr="00D52378" w:rsidRDefault="004C6FE2">
      <w:pPr>
        <w:widowControl w:val="0"/>
        <w:numPr>
          <w:ilvl w:val="0"/>
          <w:numId w:val="8"/>
        </w:numPr>
        <w:pBdr>
          <w:top w:val="nil"/>
          <w:left w:val="nil"/>
          <w:bottom w:val="nil"/>
          <w:right w:val="nil"/>
          <w:between w:val="nil"/>
        </w:pBdr>
        <w:tabs>
          <w:tab w:val="left" w:pos="993"/>
        </w:tabs>
        <w:spacing w:after="240"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It is the responsibility of the nominator to have acquired the consent from the Project Owner of the entries for taking part in the Awards. The applicant of the entries also agrees that the HKIUD has the rights to publish the submission and its content for the purpose of promoting the HKIUD and/</w:t>
      </w:r>
      <w:r w:rsidR="00E00C65" w:rsidRPr="00D52378">
        <w:rPr>
          <w:rFonts w:ascii="Arial" w:hAnsi="Arial" w:cs="Arial" w:hint="eastAsia"/>
          <w:color w:val="0D0D0D" w:themeColor="text1" w:themeTint="F2"/>
          <w:sz w:val="22"/>
          <w:szCs w:val="22"/>
        </w:rPr>
        <w:t>o</w:t>
      </w:r>
      <w:r w:rsidRPr="00D52378">
        <w:rPr>
          <w:rFonts w:ascii="Arial" w:eastAsia="Arial" w:hAnsi="Arial" w:cs="Arial"/>
          <w:color w:val="0D0D0D" w:themeColor="text1" w:themeTint="F2"/>
          <w:sz w:val="22"/>
          <w:szCs w:val="22"/>
        </w:rPr>
        <w:t xml:space="preserve">r the Awards. </w:t>
      </w:r>
    </w:p>
    <w:p w:rsidR="00C854AA" w:rsidRPr="00D52378" w:rsidRDefault="00DA38B2">
      <w:pPr>
        <w:widowControl w:val="0"/>
        <w:pBdr>
          <w:top w:val="nil"/>
          <w:left w:val="nil"/>
          <w:bottom w:val="nil"/>
          <w:right w:val="nil"/>
          <w:between w:val="nil"/>
        </w:pBdr>
        <w:tabs>
          <w:tab w:val="left" w:pos="993"/>
        </w:tabs>
        <w:spacing w:after="240" w:line="276" w:lineRule="auto"/>
        <w:ind w:left="720"/>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提名者須確保所有與該專案相關之夥伴及客戶已獲通知並同意該提名。項目之參賽者亦同意香港城市設計學會擁有其</w:t>
      </w:r>
      <w:r w:rsidRPr="00D52378">
        <w:rPr>
          <w:rFonts w:ascii="新細明體" w:eastAsia="新細明體" w:hAnsi="新細明體" w:cs="新細明體" w:hint="eastAsia"/>
          <w:color w:val="0D0D0D" w:themeColor="text1" w:themeTint="F2"/>
          <w:sz w:val="22"/>
          <w:szCs w:val="22"/>
        </w:rPr>
        <w:t>參</w:t>
      </w:r>
      <w:r w:rsidRPr="00D52378">
        <w:rPr>
          <w:rFonts w:ascii="Arial Unicode MS" w:eastAsia="Arial Unicode MS" w:hAnsi="Arial Unicode MS" w:cs="Arial Unicode MS" w:hint="eastAsia"/>
          <w:color w:val="0D0D0D" w:themeColor="text1" w:themeTint="F2"/>
          <w:sz w:val="22"/>
          <w:szCs w:val="22"/>
        </w:rPr>
        <w:t>賽作品及其內容的出版權，以作學會及大獎之推廣用途。</w:t>
      </w:r>
    </w:p>
    <w:p w:rsidR="00C854AA" w:rsidRPr="00D52378" w:rsidRDefault="004C6FE2">
      <w:pPr>
        <w:numPr>
          <w:ilvl w:val="0"/>
          <w:numId w:val="16"/>
        </w:numPr>
        <w:pBdr>
          <w:top w:val="nil"/>
          <w:left w:val="nil"/>
          <w:bottom w:val="nil"/>
          <w:right w:val="nil"/>
          <w:between w:val="nil"/>
        </w:pBdr>
        <w:tabs>
          <w:tab w:val="left" w:pos="993"/>
        </w:tabs>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The nominator must also notify all parties involved in the urban design of the nominated project, and obtained their consent to the nomination.</w:t>
      </w:r>
    </w:p>
    <w:p w:rsidR="00C854AA" w:rsidRPr="00D52378" w:rsidRDefault="00DA38B2">
      <w:pPr>
        <w:pBdr>
          <w:top w:val="nil"/>
          <w:left w:val="nil"/>
          <w:bottom w:val="nil"/>
          <w:right w:val="nil"/>
          <w:between w:val="nil"/>
        </w:pBdr>
        <w:tabs>
          <w:tab w:val="left" w:pos="993"/>
        </w:tabs>
        <w:spacing w:line="276" w:lineRule="auto"/>
        <w:ind w:left="720"/>
        <w:jc w:val="both"/>
        <w:rPr>
          <w:rFonts w:ascii="Arial" w:eastAsia="Arial" w:hAnsi="Arial" w:cs="Arial"/>
          <w:color w:val="0D0D0D" w:themeColor="text1" w:themeTint="F2"/>
          <w:sz w:val="24"/>
          <w:szCs w:val="24"/>
        </w:rPr>
      </w:pPr>
      <w:r w:rsidRPr="00D52378">
        <w:rPr>
          <w:rFonts w:ascii="Arial Unicode MS" w:eastAsia="Arial Unicode MS" w:hAnsi="Arial Unicode MS" w:cs="Arial Unicode MS" w:hint="eastAsia"/>
          <w:color w:val="0D0D0D" w:themeColor="text1" w:themeTint="F2"/>
          <w:sz w:val="22"/>
          <w:szCs w:val="22"/>
        </w:rPr>
        <w:t>提名者須確保專案中城市設計相關各方知悉是次</w:t>
      </w:r>
      <w:proofErr w:type="gramStart"/>
      <w:r w:rsidRPr="00D52378">
        <w:rPr>
          <w:rFonts w:ascii="Arial Unicode MS" w:eastAsia="Arial Unicode MS" w:hAnsi="Arial Unicode MS" w:cs="Arial Unicode MS" w:hint="eastAsia"/>
          <w:color w:val="0D0D0D" w:themeColor="text1" w:themeTint="F2"/>
          <w:sz w:val="22"/>
          <w:szCs w:val="22"/>
        </w:rPr>
        <w:t>提名及征得</w:t>
      </w:r>
      <w:proofErr w:type="gramEnd"/>
      <w:r w:rsidRPr="00D52378">
        <w:rPr>
          <w:rFonts w:ascii="Arial Unicode MS" w:eastAsia="Arial Unicode MS" w:hAnsi="Arial Unicode MS" w:cs="Arial Unicode MS" w:hint="eastAsia"/>
          <w:color w:val="0D0D0D" w:themeColor="text1" w:themeTint="F2"/>
          <w:sz w:val="22"/>
          <w:szCs w:val="22"/>
        </w:rPr>
        <w:t>其同意</w:t>
      </w:r>
      <w:r w:rsidRPr="00D52378">
        <w:rPr>
          <w:rFonts w:ascii="Arial Unicode MS" w:eastAsia="Arial Unicode MS" w:hAnsi="Arial Unicode MS" w:cs="Arial Unicode MS" w:hint="eastAsia"/>
          <w:color w:val="0D0D0D" w:themeColor="text1" w:themeTint="F2"/>
          <w:sz w:val="24"/>
          <w:szCs w:val="24"/>
        </w:rPr>
        <w:t>。</w:t>
      </w:r>
      <w:r w:rsidR="004C6FE2" w:rsidRPr="00D52378">
        <w:rPr>
          <w:rFonts w:ascii="Arial Unicode MS" w:eastAsia="Arial Unicode MS" w:hAnsi="Arial Unicode MS" w:cs="Arial Unicode MS"/>
          <w:color w:val="0D0D0D" w:themeColor="text1" w:themeTint="F2"/>
          <w:sz w:val="24"/>
          <w:szCs w:val="24"/>
        </w:rPr>
        <w:t xml:space="preserve"> </w:t>
      </w:r>
    </w:p>
    <w:p w:rsidR="00C854AA" w:rsidRPr="00D52378" w:rsidRDefault="00C854AA">
      <w:pPr>
        <w:pBdr>
          <w:top w:val="nil"/>
          <w:left w:val="nil"/>
          <w:bottom w:val="nil"/>
          <w:right w:val="nil"/>
          <w:between w:val="nil"/>
        </w:pBdr>
        <w:tabs>
          <w:tab w:val="left" w:pos="993"/>
        </w:tabs>
        <w:spacing w:line="276" w:lineRule="auto"/>
        <w:ind w:left="1049"/>
        <w:jc w:val="both"/>
        <w:rPr>
          <w:rFonts w:ascii="Arial" w:eastAsia="Arial" w:hAnsi="Arial" w:cs="Arial"/>
          <w:color w:val="0D0D0D" w:themeColor="text1" w:themeTint="F2"/>
          <w:sz w:val="22"/>
          <w:szCs w:val="22"/>
        </w:rPr>
      </w:pPr>
    </w:p>
    <w:p w:rsidR="00C854AA" w:rsidRPr="00D52378" w:rsidRDefault="004C6FE2">
      <w:pPr>
        <w:numPr>
          <w:ilvl w:val="0"/>
          <w:numId w:val="21"/>
        </w:numPr>
        <w:pBdr>
          <w:top w:val="nil"/>
          <w:left w:val="nil"/>
          <w:bottom w:val="nil"/>
          <w:right w:val="nil"/>
          <w:between w:val="nil"/>
        </w:pBdr>
        <w:tabs>
          <w:tab w:val="left" w:pos="993"/>
        </w:tabs>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The nominator shall warrant that the information in the submission is true and accurate.</w:t>
      </w:r>
    </w:p>
    <w:p w:rsidR="00C854AA" w:rsidRPr="00D52378" w:rsidRDefault="00DA38B2">
      <w:pPr>
        <w:pBdr>
          <w:top w:val="nil"/>
          <w:left w:val="nil"/>
          <w:bottom w:val="nil"/>
          <w:right w:val="nil"/>
          <w:between w:val="nil"/>
        </w:pBdr>
        <w:tabs>
          <w:tab w:val="left" w:pos="993"/>
        </w:tabs>
        <w:spacing w:after="120" w:line="276" w:lineRule="auto"/>
        <w:ind w:left="720"/>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提名者應確保所提交的</w:t>
      </w:r>
      <w:proofErr w:type="gramStart"/>
      <w:r w:rsidRPr="00D52378">
        <w:rPr>
          <w:rFonts w:ascii="Arial Unicode MS" w:eastAsia="Arial Unicode MS" w:hAnsi="Arial Unicode MS" w:cs="Arial Unicode MS" w:hint="eastAsia"/>
          <w:color w:val="0D0D0D" w:themeColor="text1" w:themeTint="F2"/>
          <w:sz w:val="22"/>
          <w:szCs w:val="22"/>
        </w:rPr>
        <w:t>資料均為真實</w:t>
      </w:r>
      <w:proofErr w:type="gramEnd"/>
      <w:r w:rsidRPr="00D52378">
        <w:rPr>
          <w:rFonts w:ascii="Arial Unicode MS" w:eastAsia="Arial Unicode MS" w:hAnsi="Arial Unicode MS" w:cs="Arial Unicode MS" w:hint="eastAsia"/>
          <w:color w:val="0D0D0D" w:themeColor="text1" w:themeTint="F2"/>
          <w:sz w:val="22"/>
          <w:szCs w:val="22"/>
        </w:rPr>
        <w:t>無誤。</w:t>
      </w:r>
    </w:p>
    <w:p w:rsidR="00C854AA" w:rsidRPr="00D52378" w:rsidRDefault="004C6FE2">
      <w:pPr>
        <w:numPr>
          <w:ilvl w:val="0"/>
          <w:numId w:val="18"/>
        </w:numPr>
        <w:pBdr>
          <w:top w:val="nil"/>
          <w:left w:val="nil"/>
          <w:bottom w:val="nil"/>
          <w:right w:val="nil"/>
          <w:between w:val="nil"/>
        </w:pBdr>
        <w:tabs>
          <w:tab w:val="left" w:pos="993"/>
        </w:tabs>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 xml:space="preserve">The Submission of Professional category should include : not more than </w:t>
      </w:r>
      <w:r w:rsidRPr="00D52378">
        <w:rPr>
          <w:rFonts w:ascii="Arial Unicode MS" w:eastAsia="Arial Unicode MS" w:hAnsi="Arial Unicode MS" w:cs="Arial Unicode MS"/>
          <w:color w:val="0D0D0D" w:themeColor="text1" w:themeTint="F2"/>
          <w:sz w:val="22"/>
          <w:szCs w:val="22"/>
        </w:rPr>
        <w:t>Two</w:t>
      </w:r>
      <w:proofErr w:type="gramStart"/>
      <w:r w:rsidR="00DA38B2" w:rsidRPr="00D52378">
        <w:rPr>
          <w:rFonts w:ascii="Arial Unicode MS" w:eastAsia="Arial Unicode MS" w:hAnsi="Arial Unicode MS" w:cs="Arial Unicode MS" w:hint="eastAsia"/>
          <w:color w:val="0D0D0D" w:themeColor="text1" w:themeTint="F2"/>
          <w:sz w:val="22"/>
          <w:szCs w:val="22"/>
        </w:rPr>
        <w:t>（</w:t>
      </w:r>
      <w:proofErr w:type="gramEnd"/>
      <w:r w:rsidRPr="00D52378">
        <w:rPr>
          <w:rFonts w:ascii="Arial Unicode MS" w:eastAsia="Arial Unicode MS" w:hAnsi="Arial Unicode MS" w:cs="Arial Unicode MS"/>
          <w:color w:val="0D0D0D" w:themeColor="text1" w:themeTint="F2"/>
          <w:sz w:val="22"/>
          <w:szCs w:val="22"/>
        </w:rPr>
        <w:t>2) A1 sized</w:t>
      </w:r>
      <w:r w:rsidRPr="00D52378">
        <w:rPr>
          <w:rFonts w:ascii="Arial" w:eastAsia="Arial" w:hAnsi="Arial" w:cs="Arial"/>
          <w:color w:val="0D0D0D" w:themeColor="text1" w:themeTint="F2"/>
          <w:sz w:val="22"/>
          <w:szCs w:val="22"/>
        </w:rPr>
        <w:t xml:space="preserve"> display panels (One sided,  Landscape form), a design statement in not more than 400 words in Chinese and 300 words in English, and project background of project location, scale, completion date, urban design team members, etc on one A4 size</w:t>
      </w:r>
      <w:r w:rsidR="00E00C65" w:rsidRPr="00D52378">
        <w:rPr>
          <w:rFonts w:ascii="Arial" w:hAnsi="Arial" w:cs="Arial" w:hint="eastAsia"/>
          <w:color w:val="0D0D0D" w:themeColor="text1" w:themeTint="F2"/>
          <w:sz w:val="22"/>
          <w:szCs w:val="22"/>
        </w:rPr>
        <w:t>d</w:t>
      </w:r>
      <w:r w:rsidRPr="00D52378">
        <w:rPr>
          <w:rFonts w:ascii="Arial" w:eastAsia="Arial" w:hAnsi="Arial" w:cs="Arial"/>
          <w:color w:val="0D0D0D" w:themeColor="text1" w:themeTint="F2"/>
          <w:sz w:val="22"/>
          <w:szCs w:val="22"/>
        </w:rPr>
        <w:t xml:space="preserve"> paper. </w:t>
      </w:r>
    </w:p>
    <w:p w:rsidR="00C854AA" w:rsidRPr="00D52378" w:rsidRDefault="00DA38B2">
      <w:pPr>
        <w:pBdr>
          <w:top w:val="nil"/>
          <w:left w:val="nil"/>
          <w:bottom w:val="nil"/>
          <w:right w:val="nil"/>
          <w:between w:val="nil"/>
        </w:pBdr>
        <w:tabs>
          <w:tab w:val="left" w:pos="993"/>
        </w:tabs>
        <w:spacing w:after="120" w:line="276" w:lineRule="auto"/>
        <w:ind w:left="720"/>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lastRenderedPageBreak/>
        <w:t>專業類別的提名檔中應包括：不超過兩個</w:t>
      </w:r>
      <w:r w:rsidR="004C6FE2" w:rsidRPr="00D52378">
        <w:rPr>
          <w:rFonts w:ascii="Arial Unicode MS" w:eastAsia="Arial Unicode MS" w:hAnsi="Arial Unicode MS" w:cs="Arial Unicode MS"/>
          <w:color w:val="0D0D0D" w:themeColor="text1" w:themeTint="F2"/>
          <w:sz w:val="22"/>
          <w:szCs w:val="22"/>
        </w:rPr>
        <w:t>A1</w:t>
      </w:r>
      <w:r w:rsidRPr="00D52378">
        <w:rPr>
          <w:rFonts w:ascii="Arial Unicode MS" w:eastAsia="Arial Unicode MS" w:hAnsi="Arial Unicode MS" w:cs="Arial Unicode MS" w:hint="eastAsia"/>
          <w:color w:val="0D0D0D" w:themeColor="text1" w:themeTint="F2"/>
          <w:sz w:val="22"/>
          <w:szCs w:val="22"/>
        </w:rPr>
        <w:t>尺寸的顯示面板（單面，橫向形式）、不超過</w:t>
      </w:r>
      <w:r w:rsidR="004C6FE2" w:rsidRPr="00D52378">
        <w:rPr>
          <w:rFonts w:ascii="Arial Unicode MS" w:eastAsia="Arial Unicode MS" w:hAnsi="Arial Unicode MS" w:cs="Arial Unicode MS"/>
          <w:color w:val="0D0D0D" w:themeColor="text1" w:themeTint="F2"/>
          <w:sz w:val="22"/>
          <w:szCs w:val="22"/>
        </w:rPr>
        <w:t>400</w:t>
      </w:r>
      <w:r w:rsidRPr="00D52378">
        <w:rPr>
          <w:rFonts w:ascii="Arial Unicode MS" w:eastAsia="Arial Unicode MS" w:hAnsi="Arial Unicode MS" w:cs="Arial Unicode MS" w:hint="eastAsia"/>
          <w:color w:val="0D0D0D" w:themeColor="text1" w:themeTint="F2"/>
          <w:sz w:val="22"/>
          <w:szCs w:val="22"/>
        </w:rPr>
        <w:t>中文字及</w:t>
      </w:r>
      <w:r w:rsidR="004C6FE2" w:rsidRPr="00D52378">
        <w:rPr>
          <w:rFonts w:ascii="Arial Unicode MS" w:eastAsia="Arial Unicode MS" w:hAnsi="Arial Unicode MS" w:cs="Arial Unicode MS"/>
          <w:color w:val="0D0D0D" w:themeColor="text1" w:themeTint="F2"/>
          <w:sz w:val="22"/>
          <w:szCs w:val="22"/>
        </w:rPr>
        <w:t>300</w:t>
      </w:r>
      <w:r w:rsidRPr="00D52378">
        <w:rPr>
          <w:rFonts w:ascii="Arial Unicode MS" w:eastAsia="Arial Unicode MS" w:hAnsi="Arial Unicode MS" w:cs="Arial Unicode MS" w:hint="eastAsia"/>
          <w:color w:val="0D0D0D" w:themeColor="text1" w:themeTint="F2"/>
          <w:sz w:val="22"/>
          <w:szCs w:val="22"/>
        </w:rPr>
        <w:t>英文字的設計說明，以及不超過一張</w:t>
      </w:r>
      <w:r w:rsidR="004C6FE2" w:rsidRPr="00D52378">
        <w:rPr>
          <w:rFonts w:ascii="Arial Unicode MS" w:eastAsia="Arial Unicode MS" w:hAnsi="Arial Unicode MS" w:cs="Arial Unicode MS"/>
          <w:color w:val="0D0D0D" w:themeColor="text1" w:themeTint="F2"/>
          <w:sz w:val="22"/>
          <w:szCs w:val="22"/>
        </w:rPr>
        <w:t>A4</w:t>
      </w:r>
      <w:r w:rsidRPr="00D52378">
        <w:rPr>
          <w:rFonts w:ascii="Arial Unicode MS" w:eastAsia="Arial Unicode MS" w:hAnsi="Arial Unicode MS" w:cs="Arial Unicode MS" w:hint="eastAsia"/>
          <w:color w:val="0D0D0D" w:themeColor="text1" w:themeTint="F2"/>
          <w:sz w:val="22"/>
          <w:szCs w:val="22"/>
        </w:rPr>
        <w:t>尺寸紙張的專案背景</w:t>
      </w:r>
      <w:r w:rsidRPr="00D52378">
        <w:rPr>
          <w:rFonts w:ascii="Arial Unicode MS" w:eastAsia="Arial Unicode MS" w:hAnsi="Arial Unicode MS" w:cs="Arial Unicode MS" w:hint="eastAsia"/>
          <w:color w:val="0D0D0D" w:themeColor="text1" w:themeTint="F2"/>
          <w:sz w:val="24"/>
          <w:szCs w:val="24"/>
        </w:rPr>
        <w:t>（</w:t>
      </w:r>
      <w:r w:rsidRPr="00D52378">
        <w:rPr>
          <w:rFonts w:ascii="Arial Unicode MS" w:eastAsia="Arial Unicode MS" w:hAnsi="Arial Unicode MS" w:cs="Arial Unicode MS" w:hint="eastAsia"/>
          <w:color w:val="0D0D0D" w:themeColor="text1" w:themeTint="F2"/>
          <w:sz w:val="22"/>
          <w:szCs w:val="22"/>
        </w:rPr>
        <w:t>如所在地、規模、完成日期、城市設計團隊成員等</w:t>
      </w:r>
      <w:r w:rsidRPr="00D52378">
        <w:rPr>
          <w:rFonts w:ascii="Arial Unicode MS" w:eastAsia="Arial Unicode MS" w:hAnsi="Arial Unicode MS" w:cs="Arial Unicode MS" w:hint="eastAsia"/>
          <w:color w:val="0D0D0D" w:themeColor="text1" w:themeTint="F2"/>
          <w:sz w:val="24"/>
          <w:szCs w:val="24"/>
        </w:rPr>
        <w:t>）</w:t>
      </w:r>
      <w:r w:rsidRPr="00D52378">
        <w:rPr>
          <w:rFonts w:ascii="Arial Unicode MS" w:eastAsia="Arial Unicode MS" w:hAnsi="Arial Unicode MS" w:cs="Arial Unicode MS" w:hint="eastAsia"/>
          <w:color w:val="0D0D0D" w:themeColor="text1" w:themeTint="F2"/>
          <w:sz w:val="22"/>
          <w:szCs w:val="22"/>
        </w:rPr>
        <w:t>內容。</w:t>
      </w:r>
      <w:r w:rsidR="004C6FE2" w:rsidRPr="00D52378">
        <w:rPr>
          <w:rFonts w:ascii="Arial Unicode MS" w:eastAsia="Arial Unicode MS" w:hAnsi="Arial Unicode MS" w:cs="Arial Unicode MS"/>
          <w:color w:val="0D0D0D" w:themeColor="text1" w:themeTint="F2"/>
          <w:sz w:val="22"/>
          <w:szCs w:val="22"/>
        </w:rPr>
        <w:t xml:space="preserve"> </w:t>
      </w:r>
    </w:p>
    <w:p w:rsidR="00C854AA" w:rsidRPr="00D52378" w:rsidRDefault="00C854AA">
      <w:pPr>
        <w:pBdr>
          <w:top w:val="nil"/>
          <w:left w:val="nil"/>
          <w:bottom w:val="nil"/>
          <w:right w:val="nil"/>
          <w:between w:val="nil"/>
        </w:pBdr>
        <w:spacing w:line="276" w:lineRule="auto"/>
        <w:rPr>
          <w:rFonts w:ascii="Arial" w:eastAsia="Arial" w:hAnsi="Arial" w:cs="Arial"/>
          <w:color w:val="0D0D0D" w:themeColor="text1" w:themeTint="F2"/>
        </w:rPr>
      </w:pPr>
    </w:p>
    <w:p w:rsidR="00C854AA" w:rsidRPr="00D52378" w:rsidRDefault="004C6FE2">
      <w:pPr>
        <w:pBdr>
          <w:top w:val="nil"/>
          <w:left w:val="nil"/>
          <w:bottom w:val="nil"/>
          <w:right w:val="nil"/>
          <w:between w:val="nil"/>
        </w:pBdr>
        <w:spacing w:line="276" w:lineRule="auto"/>
        <w:rPr>
          <w:rFonts w:ascii="Arial" w:eastAsia="Arial" w:hAnsi="Arial" w:cs="Arial"/>
          <w:color w:val="0D0D0D" w:themeColor="text1" w:themeTint="F2"/>
        </w:rPr>
      </w:pPr>
      <w:r w:rsidRPr="00D52378">
        <w:rPr>
          <w:color w:val="0D0D0D" w:themeColor="text1" w:themeTint="F2"/>
        </w:rPr>
        <w:br w:type="page"/>
      </w:r>
    </w:p>
    <w:p w:rsidR="00C854AA" w:rsidRPr="00D52378" w:rsidRDefault="004C6FE2">
      <w:pPr>
        <w:numPr>
          <w:ilvl w:val="0"/>
          <w:numId w:val="6"/>
        </w:numPr>
        <w:pBdr>
          <w:top w:val="nil"/>
          <w:left w:val="nil"/>
          <w:bottom w:val="nil"/>
          <w:right w:val="nil"/>
          <w:between w:val="nil"/>
        </w:pBdr>
        <w:tabs>
          <w:tab w:val="left" w:pos="993"/>
        </w:tabs>
        <w:spacing w:line="276" w:lineRule="auto"/>
        <w:jc w:val="both"/>
        <w:rPr>
          <w:color w:val="0D0D0D" w:themeColor="text1" w:themeTint="F2"/>
          <w:sz w:val="22"/>
          <w:szCs w:val="22"/>
        </w:rPr>
      </w:pPr>
      <w:r w:rsidRPr="00D52378">
        <w:rPr>
          <w:rFonts w:ascii="Arial" w:eastAsia="Arial" w:hAnsi="Arial" w:cs="Arial"/>
          <w:color w:val="0D0D0D" w:themeColor="text1" w:themeTint="F2"/>
          <w:sz w:val="22"/>
          <w:szCs w:val="22"/>
        </w:rPr>
        <w:lastRenderedPageBreak/>
        <w:t>The two display panels shall be aligned from top to bottom, not left to right as shown below. The Panels should be flat, without projections and trimmings.</w:t>
      </w:r>
    </w:p>
    <w:p w:rsidR="00C854AA" w:rsidRPr="00D52378" w:rsidRDefault="00DA38B2">
      <w:pPr>
        <w:pBdr>
          <w:top w:val="nil"/>
          <w:left w:val="nil"/>
          <w:bottom w:val="nil"/>
          <w:right w:val="nil"/>
          <w:between w:val="nil"/>
        </w:pBdr>
        <w:tabs>
          <w:tab w:val="left" w:pos="993"/>
        </w:tabs>
        <w:spacing w:after="240" w:line="276" w:lineRule="auto"/>
        <w:ind w:left="1047"/>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所遞交的兩個顯示面板應從上而下對齊展示，請勿從左到右展示，如下圖所示。</w:t>
      </w:r>
      <w:r w:rsidR="004C6FE2" w:rsidRPr="00D52378">
        <w:rPr>
          <w:rFonts w:ascii="Arial Unicode MS" w:eastAsia="Arial Unicode MS" w:hAnsi="Arial Unicode MS" w:cs="Arial Unicode MS"/>
          <w:color w:val="0D0D0D" w:themeColor="text1" w:themeTint="F2"/>
          <w:sz w:val="22"/>
          <w:szCs w:val="22"/>
        </w:rPr>
        <w:t xml:space="preserve"> </w:t>
      </w:r>
      <w:r w:rsidRPr="00D52378">
        <w:rPr>
          <w:rFonts w:ascii="Arial Unicode MS" w:eastAsia="Arial Unicode MS" w:hAnsi="Arial Unicode MS" w:cs="Arial Unicode MS" w:hint="eastAsia"/>
          <w:color w:val="0D0D0D" w:themeColor="text1" w:themeTint="F2"/>
          <w:sz w:val="22"/>
          <w:szCs w:val="22"/>
        </w:rPr>
        <w:t>顯示面板應該是平面的，沒有任何投射和裝飾物。</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tbl>
      <w:tblPr>
        <w:tblStyle w:val="a9"/>
        <w:tblW w:w="5954"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2410"/>
      </w:tblGrid>
      <w:tr w:rsidR="00D52378" w:rsidRPr="00D52378">
        <w:trPr>
          <w:trHeight w:val="1725"/>
        </w:trPr>
        <w:tc>
          <w:tcPr>
            <w:tcW w:w="3544" w:type="dxa"/>
            <w:tcBorders>
              <w:right w:val="single" w:sz="4" w:space="0" w:color="000000"/>
            </w:tcBorders>
            <w:vAlign w:val="center"/>
          </w:tcPr>
          <w:p w:rsidR="00C854AA" w:rsidRPr="00D52378" w:rsidRDefault="004C6FE2">
            <w:pPr>
              <w:pBdr>
                <w:top w:val="nil"/>
                <w:left w:val="nil"/>
                <w:bottom w:val="nil"/>
                <w:right w:val="nil"/>
                <w:between w:val="nil"/>
              </w:pBdr>
              <w:tabs>
                <w:tab w:val="left" w:pos="540"/>
              </w:tabs>
              <w:spacing w:line="276" w:lineRule="auto"/>
              <w:jc w:val="center"/>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841mm(W)</w:t>
            </w:r>
          </w:p>
          <w:p w:rsidR="00C854AA" w:rsidRPr="00D52378" w:rsidRDefault="004C6FE2">
            <w:pPr>
              <w:pBdr>
                <w:top w:val="nil"/>
                <w:left w:val="nil"/>
                <w:bottom w:val="nil"/>
                <w:right w:val="nil"/>
                <w:between w:val="nil"/>
              </w:pBdr>
              <w:tabs>
                <w:tab w:val="left" w:pos="540"/>
              </w:tabs>
              <w:spacing w:line="276" w:lineRule="auto"/>
              <w:jc w:val="center"/>
              <w:rPr>
                <w:rFonts w:ascii="Arial" w:eastAsia="Arial" w:hAnsi="Arial" w:cs="Arial"/>
                <w:color w:val="0D0D0D" w:themeColor="text1" w:themeTint="F2"/>
                <w:sz w:val="22"/>
                <w:szCs w:val="22"/>
              </w:rPr>
            </w:pPr>
            <w:r w:rsidRPr="00D52378">
              <w:rPr>
                <w:rFonts w:ascii="Arial Unicode MS" w:eastAsia="Arial Unicode MS" w:hAnsi="Arial Unicode MS" w:cs="Arial Unicode MS"/>
                <w:color w:val="0D0D0D" w:themeColor="text1" w:themeTint="F2"/>
                <w:sz w:val="22"/>
                <w:szCs w:val="22"/>
              </w:rPr>
              <w:t>841</w:t>
            </w:r>
            <w:r w:rsidR="00DA38B2" w:rsidRPr="00D52378">
              <w:rPr>
                <w:rFonts w:ascii="Arial Unicode MS" w:eastAsia="Arial Unicode MS" w:hAnsi="Arial Unicode MS" w:cs="Arial Unicode MS" w:hint="eastAsia"/>
                <w:color w:val="0D0D0D" w:themeColor="text1" w:themeTint="F2"/>
                <w:sz w:val="22"/>
                <w:szCs w:val="22"/>
              </w:rPr>
              <w:t>毫米（闊）</w:t>
            </w:r>
          </w:p>
          <w:p w:rsidR="00C854AA" w:rsidRPr="00D52378" w:rsidRDefault="00C854AA">
            <w:pPr>
              <w:pBdr>
                <w:top w:val="nil"/>
                <w:left w:val="nil"/>
                <w:bottom w:val="nil"/>
                <w:right w:val="nil"/>
                <w:between w:val="nil"/>
              </w:pBdr>
              <w:tabs>
                <w:tab w:val="left" w:pos="540"/>
              </w:tabs>
              <w:spacing w:line="276" w:lineRule="auto"/>
              <w:jc w:val="center"/>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tabs>
                <w:tab w:val="left" w:pos="540"/>
              </w:tabs>
              <w:spacing w:line="276" w:lineRule="auto"/>
              <w:jc w:val="center"/>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Panel 1</w:t>
            </w:r>
          </w:p>
          <w:p w:rsidR="00C854AA" w:rsidRPr="00D52378" w:rsidRDefault="00DA38B2">
            <w:pPr>
              <w:pBdr>
                <w:top w:val="nil"/>
                <w:left w:val="nil"/>
                <w:bottom w:val="nil"/>
                <w:right w:val="nil"/>
                <w:between w:val="nil"/>
              </w:pBdr>
              <w:tabs>
                <w:tab w:val="left" w:pos="540"/>
              </w:tabs>
              <w:spacing w:line="276" w:lineRule="auto"/>
              <w:jc w:val="center"/>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顯示面板</w:t>
            </w:r>
            <w:r w:rsidR="004C6FE2" w:rsidRPr="00D52378">
              <w:rPr>
                <w:rFonts w:ascii="Arial Unicode MS" w:eastAsia="Arial Unicode MS" w:hAnsi="Arial Unicode MS" w:cs="Arial Unicode MS"/>
                <w:color w:val="0D0D0D" w:themeColor="text1" w:themeTint="F2"/>
                <w:sz w:val="22"/>
                <w:szCs w:val="22"/>
              </w:rPr>
              <w:t>1</w:t>
            </w:r>
          </w:p>
          <w:p w:rsidR="00C854AA" w:rsidRPr="00D52378" w:rsidRDefault="004C6FE2">
            <w:pPr>
              <w:pBdr>
                <w:top w:val="nil"/>
                <w:left w:val="nil"/>
                <w:bottom w:val="nil"/>
                <w:right w:val="nil"/>
                <w:between w:val="nil"/>
              </w:pBdr>
              <w:tabs>
                <w:tab w:val="left" w:pos="540"/>
              </w:tabs>
              <w:spacing w:line="276" w:lineRule="auto"/>
              <w:jc w:val="center"/>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(A1 Landscape)</w:t>
            </w:r>
          </w:p>
          <w:p w:rsidR="00C854AA" w:rsidRPr="00D52378" w:rsidRDefault="00DA38B2">
            <w:pPr>
              <w:pBdr>
                <w:top w:val="nil"/>
                <w:left w:val="nil"/>
                <w:bottom w:val="nil"/>
                <w:right w:val="nil"/>
                <w:between w:val="nil"/>
              </w:pBdr>
              <w:tabs>
                <w:tab w:val="left" w:pos="540"/>
              </w:tabs>
              <w:spacing w:line="276" w:lineRule="auto"/>
              <w:jc w:val="center"/>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w:t>
            </w:r>
            <w:r w:rsidR="004C6FE2" w:rsidRPr="00D52378">
              <w:rPr>
                <w:rFonts w:ascii="Arial Unicode MS" w:eastAsia="Arial Unicode MS" w:hAnsi="Arial Unicode MS" w:cs="Arial Unicode MS"/>
                <w:color w:val="0D0D0D" w:themeColor="text1" w:themeTint="F2"/>
                <w:sz w:val="22"/>
                <w:szCs w:val="22"/>
              </w:rPr>
              <w:t>A1</w:t>
            </w:r>
            <w:r w:rsidRPr="00D52378">
              <w:rPr>
                <w:rFonts w:ascii="Arial Unicode MS" w:eastAsia="Arial Unicode MS" w:hAnsi="Arial Unicode MS" w:cs="Arial Unicode MS" w:hint="eastAsia"/>
                <w:color w:val="0D0D0D" w:themeColor="text1" w:themeTint="F2"/>
                <w:sz w:val="22"/>
                <w:szCs w:val="22"/>
              </w:rPr>
              <w:t>橫向形式）</w:t>
            </w:r>
          </w:p>
        </w:tc>
        <w:tc>
          <w:tcPr>
            <w:tcW w:w="2410" w:type="dxa"/>
            <w:tcBorders>
              <w:top w:val="nil"/>
              <w:left w:val="single" w:sz="4" w:space="0" w:color="000000"/>
              <w:bottom w:val="nil"/>
              <w:right w:val="nil"/>
            </w:tcBorders>
            <w:vAlign w:val="center"/>
          </w:tcPr>
          <w:p w:rsidR="00C854AA" w:rsidRPr="00D52378" w:rsidRDefault="004C6FE2">
            <w:pPr>
              <w:pBdr>
                <w:top w:val="nil"/>
                <w:left w:val="nil"/>
                <w:bottom w:val="nil"/>
                <w:right w:val="nil"/>
                <w:between w:val="nil"/>
              </w:pBdr>
              <w:tabs>
                <w:tab w:val="left" w:pos="540"/>
              </w:tabs>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594mm(H)</w:t>
            </w:r>
          </w:p>
          <w:p w:rsidR="00C854AA" w:rsidRPr="00D52378" w:rsidRDefault="004C6FE2">
            <w:pPr>
              <w:pBdr>
                <w:top w:val="nil"/>
                <w:left w:val="nil"/>
                <w:bottom w:val="nil"/>
                <w:right w:val="nil"/>
                <w:between w:val="nil"/>
              </w:pBdr>
              <w:tabs>
                <w:tab w:val="left" w:pos="540"/>
              </w:tabs>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color w:val="0D0D0D" w:themeColor="text1" w:themeTint="F2"/>
                <w:sz w:val="22"/>
                <w:szCs w:val="22"/>
              </w:rPr>
              <w:t>594</w:t>
            </w:r>
            <w:r w:rsidR="00DA38B2" w:rsidRPr="00D52378">
              <w:rPr>
                <w:rFonts w:ascii="Arial Unicode MS" w:eastAsia="Arial Unicode MS" w:hAnsi="Arial Unicode MS" w:cs="Arial Unicode MS" w:hint="eastAsia"/>
                <w:color w:val="0D0D0D" w:themeColor="text1" w:themeTint="F2"/>
                <w:sz w:val="22"/>
                <w:szCs w:val="22"/>
              </w:rPr>
              <w:t>毫米（高）</w:t>
            </w:r>
          </w:p>
        </w:tc>
      </w:tr>
      <w:tr w:rsidR="00C854AA" w:rsidRPr="00D52378">
        <w:trPr>
          <w:trHeight w:val="1979"/>
        </w:trPr>
        <w:tc>
          <w:tcPr>
            <w:tcW w:w="3544" w:type="dxa"/>
            <w:tcBorders>
              <w:right w:val="single" w:sz="4" w:space="0" w:color="000000"/>
            </w:tcBorders>
            <w:vAlign w:val="center"/>
          </w:tcPr>
          <w:p w:rsidR="00C854AA" w:rsidRPr="00D52378" w:rsidRDefault="004C6FE2">
            <w:pPr>
              <w:pBdr>
                <w:top w:val="nil"/>
                <w:left w:val="nil"/>
                <w:bottom w:val="nil"/>
                <w:right w:val="nil"/>
                <w:between w:val="nil"/>
              </w:pBdr>
              <w:tabs>
                <w:tab w:val="left" w:pos="540"/>
              </w:tabs>
              <w:spacing w:line="276" w:lineRule="auto"/>
              <w:jc w:val="center"/>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Panel 2</w:t>
            </w:r>
          </w:p>
          <w:p w:rsidR="00C854AA" w:rsidRPr="00D52378" w:rsidRDefault="00DA38B2">
            <w:pPr>
              <w:pBdr>
                <w:top w:val="nil"/>
                <w:left w:val="nil"/>
                <w:bottom w:val="nil"/>
                <w:right w:val="nil"/>
                <w:between w:val="nil"/>
              </w:pBdr>
              <w:tabs>
                <w:tab w:val="left" w:pos="540"/>
              </w:tabs>
              <w:spacing w:line="276" w:lineRule="auto"/>
              <w:jc w:val="center"/>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顯示面板</w:t>
            </w:r>
            <w:r w:rsidR="004C6FE2" w:rsidRPr="00D52378">
              <w:rPr>
                <w:rFonts w:ascii="Arial Unicode MS" w:eastAsia="Arial Unicode MS" w:hAnsi="Arial Unicode MS" w:cs="Arial Unicode MS"/>
                <w:color w:val="0D0D0D" w:themeColor="text1" w:themeTint="F2"/>
                <w:sz w:val="22"/>
                <w:szCs w:val="22"/>
              </w:rPr>
              <w:t>2</w:t>
            </w:r>
          </w:p>
          <w:p w:rsidR="00C854AA" w:rsidRPr="00D52378" w:rsidRDefault="004C6FE2">
            <w:pPr>
              <w:pBdr>
                <w:top w:val="nil"/>
                <w:left w:val="nil"/>
                <w:bottom w:val="nil"/>
                <w:right w:val="nil"/>
                <w:between w:val="nil"/>
              </w:pBdr>
              <w:tabs>
                <w:tab w:val="left" w:pos="540"/>
              </w:tabs>
              <w:spacing w:line="276" w:lineRule="auto"/>
              <w:jc w:val="center"/>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(A1 Landscape)</w:t>
            </w:r>
          </w:p>
          <w:p w:rsidR="00C854AA" w:rsidRPr="00D52378" w:rsidRDefault="00DA38B2">
            <w:pPr>
              <w:pBdr>
                <w:top w:val="nil"/>
                <w:left w:val="nil"/>
                <w:bottom w:val="nil"/>
                <w:right w:val="nil"/>
                <w:between w:val="nil"/>
              </w:pBdr>
              <w:tabs>
                <w:tab w:val="left" w:pos="540"/>
              </w:tabs>
              <w:spacing w:line="276" w:lineRule="auto"/>
              <w:jc w:val="center"/>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w:t>
            </w:r>
            <w:r w:rsidR="004C6FE2" w:rsidRPr="00D52378">
              <w:rPr>
                <w:rFonts w:ascii="Arial Unicode MS" w:eastAsia="Arial Unicode MS" w:hAnsi="Arial Unicode MS" w:cs="Arial Unicode MS"/>
                <w:color w:val="0D0D0D" w:themeColor="text1" w:themeTint="F2"/>
                <w:sz w:val="22"/>
                <w:szCs w:val="22"/>
              </w:rPr>
              <w:t>A1</w:t>
            </w:r>
            <w:r w:rsidR="004C6FE2" w:rsidRPr="00D52378">
              <w:rPr>
                <w:rFonts w:ascii="Arial" w:eastAsia="Arial" w:hAnsi="Arial" w:cs="Arial"/>
                <w:color w:val="0D0D0D" w:themeColor="text1" w:themeTint="F2"/>
              </w:rPr>
              <w:t xml:space="preserve"> </w:t>
            </w:r>
            <w:r w:rsidRPr="00D52378">
              <w:rPr>
                <w:rFonts w:ascii="Arial Unicode MS" w:eastAsia="Arial Unicode MS" w:hAnsi="Arial Unicode MS" w:cs="Arial Unicode MS" w:hint="eastAsia"/>
                <w:color w:val="0D0D0D" w:themeColor="text1" w:themeTint="F2"/>
                <w:sz w:val="22"/>
                <w:szCs w:val="22"/>
              </w:rPr>
              <w:t>橫向格式）</w:t>
            </w:r>
          </w:p>
        </w:tc>
        <w:tc>
          <w:tcPr>
            <w:tcW w:w="2410" w:type="dxa"/>
            <w:tcBorders>
              <w:top w:val="nil"/>
              <w:left w:val="single" w:sz="4" w:space="0" w:color="000000"/>
              <w:bottom w:val="nil"/>
              <w:right w:val="nil"/>
            </w:tcBorders>
          </w:tcPr>
          <w:p w:rsidR="00C854AA" w:rsidRPr="00D52378" w:rsidRDefault="00C854AA">
            <w:pPr>
              <w:pBdr>
                <w:top w:val="nil"/>
                <w:left w:val="nil"/>
                <w:bottom w:val="nil"/>
                <w:right w:val="nil"/>
                <w:between w:val="nil"/>
              </w:pBdr>
              <w:tabs>
                <w:tab w:val="left" w:pos="540"/>
              </w:tabs>
              <w:spacing w:line="276" w:lineRule="auto"/>
              <w:jc w:val="both"/>
              <w:rPr>
                <w:rFonts w:ascii="Arial" w:eastAsia="Arial" w:hAnsi="Arial" w:cs="Arial"/>
                <w:color w:val="0D0D0D" w:themeColor="text1" w:themeTint="F2"/>
                <w:sz w:val="22"/>
                <w:szCs w:val="22"/>
              </w:rPr>
            </w:pPr>
          </w:p>
        </w:tc>
      </w:tr>
    </w:tbl>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numPr>
          <w:ilvl w:val="0"/>
          <w:numId w:val="6"/>
        </w:numPr>
        <w:pBdr>
          <w:top w:val="nil"/>
          <w:left w:val="nil"/>
          <w:bottom w:val="nil"/>
          <w:right w:val="nil"/>
          <w:between w:val="nil"/>
        </w:pBdr>
        <w:spacing w:line="276" w:lineRule="auto"/>
        <w:jc w:val="both"/>
        <w:rPr>
          <w:color w:val="0D0D0D" w:themeColor="text1" w:themeTint="F2"/>
          <w:sz w:val="22"/>
          <w:szCs w:val="22"/>
        </w:rPr>
      </w:pPr>
      <w:r w:rsidRPr="00D52378">
        <w:rPr>
          <w:rFonts w:ascii="Arial" w:eastAsia="Arial" w:hAnsi="Arial" w:cs="Arial"/>
          <w:color w:val="0D0D0D" w:themeColor="text1" w:themeTint="F2"/>
          <w:sz w:val="22"/>
          <w:szCs w:val="22"/>
        </w:rPr>
        <w:t>All submission (for all categories) must be bilingual, in Chinese (Traditional Chinese or Simplified Chinese) and English.</w:t>
      </w:r>
    </w:p>
    <w:p w:rsidR="00C854AA" w:rsidRPr="00D52378" w:rsidRDefault="004C6FE2">
      <w:pPr>
        <w:pBdr>
          <w:top w:val="nil"/>
          <w:left w:val="nil"/>
          <w:bottom w:val="nil"/>
          <w:right w:val="nil"/>
          <w:between w:val="nil"/>
        </w:pBdr>
        <w:spacing w:after="240" w:line="276" w:lineRule="auto"/>
        <w:rPr>
          <w:rFonts w:ascii="Arial" w:eastAsia="Arial" w:hAnsi="Arial" w:cs="Arial"/>
          <w:color w:val="0D0D0D" w:themeColor="text1" w:themeTint="F2"/>
          <w:sz w:val="22"/>
          <w:szCs w:val="22"/>
        </w:rPr>
      </w:pPr>
      <w:r w:rsidRPr="00D52378">
        <w:rPr>
          <w:rFonts w:ascii="Arial Unicode MS" w:eastAsia="Arial Unicode MS" w:hAnsi="Arial Unicode MS" w:cs="Arial Unicode MS"/>
          <w:color w:val="0D0D0D" w:themeColor="text1" w:themeTint="F2"/>
          <w:sz w:val="22"/>
          <w:szCs w:val="22"/>
        </w:rPr>
        <w:t xml:space="preserve">                 </w:t>
      </w:r>
      <w:r w:rsidR="00DA38B2" w:rsidRPr="00D52378">
        <w:rPr>
          <w:rFonts w:ascii="Arial Unicode MS" w:eastAsia="Arial Unicode MS" w:hAnsi="Arial Unicode MS" w:cs="Arial Unicode MS" w:hint="eastAsia"/>
          <w:color w:val="0D0D0D" w:themeColor="text1" w:themeTint="F2"/>
          <w:sz w:val="22"/>
          <w:szCs w:val="22"/>
        </w:rPr>
        <w:t>所有參賽資料（全部獎項類別）必須以雙語書寫，即中文（繁體或簡體）及英文。</w:t>
      </w:r>
    </w:p>
    <w:p w:rsidR="00C854AA" w:rsidRPr="00D52378" w:rsidRDefault="004C6FE2">
      <w:pPr>
        <w:numPr>
          <w:ilvl w:val="0"/>
          <w:numId w:val="6"/>
        </w:numPr>
        <w:pBdr>
          <w:top w:val="nil"/>
          <w:left w:val="nil"/>
          <w:bottom w:val="nil"/>
          <w:right w:val="nil"/>
          <w:between w:val="nil"/>
        </w:pBdr>
        <w:spacing w:line="276" w:lineRule="auto"/>
        <w:rPr>
          <w:color w:val="0D0D0D" w:themeColor="text1" w:themeTint="F2"/>
          <w:sz w:val="22"/>
          <w:szCs w:val="22"/>
        </w:rPr>
      </w:pPr>
      <w:r w:rsidRPr="00D52378">
        <w:rPr>
          <w:rFonts w:ascii="Arial" w:eastAsia="Arial" w:hAnsi="Arial" w:cs="Arial"/>
          <w:color w:val="0D0D0D" w:themeColor="text1" w:themeTint="F2"/>
          <w:sz w:val="22"/>
          <w:szCs w:val="22"/>
        </w:rPr>
        <w:t xml:space="preserve">Shortlisted entries are required to further submit a PowerPoint of 20 images for the project, and might be invited by the jury panel to submit further plans and reports. </w:t>
      </w:r>
    </w:p>
    <w:p w:rsidR="00C854AA" w:rsidRPr="00D52378" w:rsidRDefault="00DA38B2">
      <w:pPr>
        <w:pBdr>
          <w:top w:val="nil"/>
          <w:left w:val="nil"/>
          <w:bottom w:val="nil"/>
          <w:right w:val="nil"/>
          <w:between w:val="nil"/>
        </w:pBdr>
        <w:spacing w:line="276" w:lineRule="auto"/>
        <w:ind w:left="1047"/>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入圍專案必須額外提交包含該專案</w:t>
      </w:r>
      <w:r w:rsidR="004C6FE2" w:rsidRPr="00D52378">
        <w:rPr>
          <w:rFonts w:ascii="Arial Unicode MS" w:eastAsia="Arial Unicode MS" w:hAnsi="Arial Unicode MS" w:cs="Arial Unicode MS"/>
          <w:color w:val="0D0D0D" w:themeColor="text1" w:themeTint="F2"/>
          <w:sz w:val="22"/>
          <w:szCs w:val="22"/>
        </w:rPr>
        <w:t>20</w:t>
      </w:r>
      <w:r w:rsidRPr="00D52378">
        <w:rPr>
          <w:rFonts w:ascii="Arial Unicode MS" w:eastAsia="Arial Unicode MS" w:hAnsi="Arial Unicode MS" w:cs="Arial Unicode MS" w:hint="eastAsia"/>
          <w:color w:val="0D0D0D" w:themeColor="text1" w:themeTint="F2"/>
          <w:sz w:val="22"/>
          <w:szCs w:val="22"/>
        </w:rPr>
        <w:t>張圖片的</w:t>
      </w:r>
      <w:r w:rsidR="004C6FE2" w:rsidRPr="00D52378">
        <w:rPr>
          <w:rFonts w:ascii="Arial Unicode MS" w:eastAsia="Arial Unicode MS" w:hAnsi="Arial Unicode MS" w:cs="Arial Unicode MS"/>
          <w:color w:val="0D0D0D" w:themeColor="text1" w:themeTint="F2"/>
          <w:sz w:val="22"/>
          <w:szCs w:val="22"/>
        </w:rPr>
        <w:t>PowerPoint</w:t>
      </w:r>
      <w:r w:rsidRPr="00D52378">
        <w:rPr>
          <w:rFonts w:ascii="Arial Unicode MS" w:eastAsia="Arial Unicode MS" w:hAnsi="Arial Unicode MS" w:cs="Arial Unicode MS" w:hint="eastAsia"/>
          <w:color w:val="0D0D0D" w:themeColor="text1" w:themeTint="F2"/>
          <w:sz w:val="22"/>
          <w:szCs w:val="22"/>
        </w:rPr>
        <w:t>簡報，評審委員會在有需要時會邀請入圍者再就其參賽作品提交詳細的計畫書和報告。</w:t>
      </w:r>
      <w:r w:rsidR="004C6FE2" w:rsidRPr="00D52378">
        <w:rPr>
          <w:rFonts w:ascii="Arial Unicode MS" w:eastAsia="Arial Unicode MS" w:hAnsi="Arial Unicode MS" w:cs="Arial Unicode MS"/>
          <w:color w:val="0D0D0D" w:themeColor="text1" w:themeTint="F2"/>
          <w:sz w:val="22"/>
          <w:szCs w:val="22"/>
        </w:rPr>
        <w:t xml:space="preserve"> </w:t>
      </w:r>
    </w:p>
    <w:p w:rsidR="00C854AA" w:rsidRPr="00D52378" w:rsidRDefault="00C854AA">
      <w:pPr>
        <w:pBdr>
          <w:top w:val="nil"/>
          <w:left w:val="nil"/>
          <w:bottom w:val="nil"/>
          <w:right w:val="nil"/>
          <w:between w:val="nil"/>
        </w:pBdr>
        <w:spacing w:line="276" w:lineRule="auto"/>
        <w:rPr>
          <w:rFonts w:ascii="Arial" w:eastAsia="Arial" w:hAnsi="Arial" w:cs="Arial"/>
          <w:color w:val="0D0D0D" w:themeColor="text1" w:themeTint="F2"/>
          <w:sz w:val="22"/>
          <w:szCs w:val="22"/>
        </w:rPr>
      </w:pPr>
    </w:p>
    <w:p w:rsidR="00C854AA" w:rsidRPr="00D52378" w:rsidRDefault="004C6FE2">
      <w:pPr>
        <w:numPr>
          <w:ilvl w:val="0"/>
          <w:numId w:val="6"/>
        </w:numPr>
        <w:pBdr>
          <w:top w:val="nil"/>
          <w:left w:val="nil"/>
          <w:bottom w:val="nil"/>
          <w:right w:val="nil"/>
          <w:between w:val="nil"/>
        </w:pBdr>
        <w:spacing w:line="276" w:lineRule="auto"/>
        <w:jc w:val="both"/>
        <w:rPr>
          <w:color w:val="0D0D0D" w:themeColor="text1" w:themeTint="F2"/>
          <w:sz w:val="22"/>
          <w:szCs w:val="22"/>
        </w:rPr>
      </w:pPr>
      <w:r w:rsidRPr="00D52378">
        <w:rPr>
          <w:rFonts w:ascii="Arial" w:eastAsia="Arial" w:hAnsi="Arial" w:cs="Arial"/>
          <w:color w:val="0D0D0D" w:themeColor="text1" w:themeTint="F2"/>
          <w:sz w:val="22"/>
          <w:szCs w:val="22"/>
        </w:rPr>
        <w:t>All submissions would not be returned. Nominators are advised to produce their own copy for record.</w:t>
      </w:r>
    </w:p>
    <w:p w:rsidR="00C854AA" w:rsidRPr="00D52378" w:rsidRDefault="00DA38B2">
      <w:pPr>
        <w:pBdr>
          <w:top w:val="nil"/>
          <w:left w:val="nil"/>
          <w:bottom w:val="nil"/>
          <w:right w:val="nil"/>
          <w:between w:val="nil"/>
        </w:pBdr>
        <w:spacing w:line="276" w:lineRule="auto"/>
        <w:ind w:left="1047"/>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所有提交的資料將不獲退還。</w:t>
      </w:r>
      <w:r w:rsidR="004C6FE2" w:rsidRPr="00D52378">
        <w:rPr>
          <w:rFonts w:ascii="Arial Unicode MS" w:eastAsia="Arial Unicode MS" w:hAnsi="Arial Unicode MS" w:cs="Arial Unicode MS"/>
          <w:color w:val="0D0D0D" w:themeColor="text1" w:themeTint="F2"/>
          <w:sz w:val="22"/>
          <w:szCs w:val="22"/>
        </w:rPr>
        <w:t xml:space="preserve"> </w:t>
      </w:r>
      <w:r w:rsidRPr="00D52378">
        <w:rPr>
          <w:rFonts w:ascii="Arial Unicode MS" w:eastAsia="Arial Unicode MS" w:hAnsi="Arial Unicode MS" w:cs="Arial Unicode MS" w:hint="eastAsia"/>
          <w:color w:val="0D0D0D" w:themeColor="text1" w:themeTint="F2"/>
          <w:sz w:val="22"/>
          <w:szCs w:val="22"/>
        </w:rPr>
        <w:t>建議提名者保留作品的副本以備其他用途。</w:t>
      </w:r>
    </w:p>
    <w:p w:rsidR="00C854AA" w:rsidRPr="00D52378" w:rsidRDefault="00C854AA">
      <w:pPr>
        <w:pBdr>
          <w:top w:val="nil"/>
          <w:left w:val="nil"/>
          <w:bottom w:val="nil"/>
          <w:right w:val="nil"/>
          <w:between w:val="nil"/>
        </w:pBdr>
        <w:tabs>
          <w:tab w:val="left" w:pos="426"/>
        </w:tabs>
        <w:spacing w:line="276" w:lineRule="auto"/>
        <w:ind w:left="426" w:hanging="426"/>
        <w:jc w:val="both"/>
        <w:rPr>
          <w:rFonts w:ascii="Arial" w:eastAsia="Arial" w:hAnsi="Arial" w:cs="Arial"/>
          <w:color w:val="0D0D0D" w:themeColor="text1" w:themeTint="F2"/>
          <w:sz w:val="22"/>
          <w:szCs w:val="22"/>
        </w:rPr>
      </w:pPr>
    </w:p>
    <w:p w:rsidR="00C854AA" w:rsidRPr="00D52378" w:rsidRDefault="00C854AA">
      <w:pPr>
        <w:pBdr>
          <w:top w:val="nil"/>
          <w:left w:val="nil"/>
          <w:bottom w:val="nil"/>
          <w:right w:val="nil"/>
          <w:between w:val="nil"/>
        </w:pBdr>
        <w:tabs>
          <w:tab w:val="left" w:pos="426"/>
        </w:tabs>
        <w:spacing w:line="276" w:lineRule="auto"/>
        <w:ind w:left="426" w:hanging="426"/>
        <w:jc w:val="both"/>
        <w:rPr>
          <w:rFonts w:ascii="Arial" w:eastAsia="Arial" w:hAnsi="Arial" w:cs="Arial"/>
          <w:color w:val="0D0D0D" w:themeColor="text1" w:themeTint="F2"/>
          <w:sz w:val="22"/>
          <w:szCs w:val="22"/>
        </w:rPr>
      </w:pPr>
    </w:p>
    <w:p w:rsidR="00C854AA" w:rsidRPr="00D52378" w:rsidRDefault="00C854AA">
      <w:pPr>
        <w:pBdr>
          <w:top w:val="nil"/>
          <w:left w:val="nil"/>
          <w:bottom w:val="nil"/>
          <w:right w:val="nil"/>
          <w:between w:val="nil"/>
        </w:pBdr>
        <w:tabs>
          <w:tab w:val="left" w:pos="426"/>
        </w:tabs>
        <w:spacing w:line="276" w:lineRule="auto"/>
        <w:ind w:left="426" w:hanging="426"/>
        <w:jc w:val="both"/>
        <w:rPr>
          <w:rFonts w:ascii="Arial" w:eastAsia="Arial" w:hAnsi="Arial" w:cs="Arial"/>
          <w:color w:val="0D0D0D" w:themeColor="text1" w:themeTint="F2"/>
          <w:sz w:val="22"/>
          <w:szCs w:val="22"/>
        </w:rPr>
      </w:pPr>
    </w:p>
    <w:p w:rsidR="00C854AA" w:rsidRPr="00D52378" w:rsidRDefault="00C854AA">
      <w:pPr>
        <w:pBdr>
          <w:top w:val="nil"/>
          <w:left w:val="nil"/>
          <w:bottom w:val="nil"/>
          <w:right w:val="nil"/>
          <w:between w:val="nil"/>
        </w:pBdr>
        <w:tabs>
          <w:tab w:val="left" w:pos="426"/>
        </w:tabs>
        <w:spacing w:line="276" w:lineRule="auto"/>
        <w:ind w:left="426" w:hanging="426"/>
        <w:jc w:val="both"/>
        <w:rPr>
          <w:rFonts w:ascii="Arial" w:eastAsia="Arial" w:hAnsi="Arial" w:cs="Arial"/>
          <w:color w:val="0D0D0D" w:themeColor="text1" w:themeTint="F2"/>
          <w:sz w:val="22"/>
          <w:szCs w:val="22"/>
        </w:rPr>
      </w:pPr>
    </w:p>
    <w:p w:rsidR="00C854AA" w:rsidRPr="00D52378" w:rsidRDefault="00C854AA">
      <w:pPr>
        <w:pBdr>
          <w:top w:val="nil"/>
          <w:left w:val="nil"/>
          <w:bottom w:val="nil"/>
          <w:right w:val="nil"/>
          <w:between w:val="nil"/>
        </w:pBdr>
        <w:tabs>
          <w:tab w:val="left" w:pos="426"/>
        </w:tabs>
        <w:spacing w:line="276" w:lineRule="auto"/>
        <w:ind w:left="426" w:hanging="426"/>
        <w:jc w:val="both"/>
        <w:rPr>
          <w:rFonts w:ascii="Arial" w:eastAsia="Arial" w:hAnsi="Arial" w:cs="Arial"/>
          <w:color w:val="0D0D0D" w:themeColor="text1" w:themeTint="F2"/>
          <w:sz w:val="22"/>
          <w:szCs w:val="22"/>
        </w:rPr>
      </w:pPr>
    </w:p>
    <w:p w:rsidR="00C854AA" w:rsidRPr="00D52378" w:rsidRDefault="00C854AA">
      <w:pPr>
        <w:pBdr>
          <w:top w:val="nil"/>
          <w:left w:val="nil"/>
          <w:bottom w:val="nil"/>
          <w:right w:val="nil"/>
          <w:between w:val="nil"/>
        </w:pBdr>
        <w:tabs>
          <w:tab w:val="left" w:pos="426"/>
        </w:tabs>
        <w:spacing w:line="276" w:lineRule="auto"/>
        <w:ind w:left="426" w:hanging="426"/>
        <w:jc w:val="both"/>
        <w:rPr>
          <w:rFonts w:ascii="Arial" w:eastAsia="Arial" w:hAnsi="Arial" w:cs="Arial"/>
          <w:color w:val="0D0D0D" w:themeColor="text1" w:themeTint="F2"/>
          <w:sz w:val="22"/>
          <w:szCs w:val="22"/>
        </w:rPr>
      </w:pPr>
    </w:p>
    <w:p w:rsidR="00C854AA" w:rsidRPr="00D52378" w:rsidRDefault="00C854AA">
      <w:pPr>
        <w:pBdr>
          <w:top w:val="nil"/>
          <w:left w:val="nil"/>
          <w:bottom w:val="nil"/>
          <w:right w:val="nil"/>
          <w:between w:val="nil"/>
        </w:pBdr>
        <w:tabs>
          <w:tab w:val="left" w:pos="426"/>
        </w:tabs>
        <w:spacing w:line="276" w:lineRule="auto"/>
        <w:ind w:left="426" w:hanging="426"/>
        <w:jc w:val="both"/>
        <w:rPr>
          <w:rFonts w:ascii="Arial" w:eastAsia="Arial" w:hAnsi="Arial" w:cs="Arial"/>
          <w:color w:val="0D0D0D" w:themeColor="text1" w:themeTint="F2"/>
          <w:sz w:val="22"/>
          <w:szCs w:val="22"/>
        </w:rPr>
      </w:pPr>
    </w:p>
    <w:p w:rsidR="00C854AA" w:rsidRPr="00D52378" w:rsidRDefault="00C854AA">
      <w:pPr>
        <w:pBdr>
          <w:top w:val="nil"/>
          <w:left w:val="nil"/>
          <w:bottom w:val="nil"/>
          <w:right w:val="nil"/>
          <w:between w:val="nil"/>
        </w:pBdr>
        <w:tabs>
          <w:tab w:val="left" w:pos="426"/>
        </w:tabs>
        <w:spacing w:line="276" w:lineRule="auto"/>
        <w:ind w:left="426" w:hanging="426"/>
        <w:jc w:val="both"/>
        <w:rPr>
          <w:rFonts w:ascii="Arial" w:eastAsia="Arial" w:hAnsi="Arial" w:cs="Arial"/>
          <w:color w:val="0D0D0D" w:themeColor="text1" w:themeTint="F2"/>
          <w:sz w:val="22"/>
          <w:szCs w:val="22"/>
        </w:rPr>
      </w:pPr>
    </w:p>
    <w:p w:rsidR="00C854AA" w:rsidRPr="00D52378" w:rsidRDefault="004C6FE2">
      <w:pPr>
        <w:numPr>
          <w:ilvl w:val="0"/>
          <w:numId w:val="12"/>
        </w:numPr>
        <w:pBdr>
          <w:top w:val="nil"/>
          <w:left w:val="nil"/>
          <w:bottom w:val="nil"/>
          <w:right w:val="nil"/>
          <w:between w:val="nil"/>
        </w:pBdr>
        <w:tabs>
          <w:tab w:val="left" w:pos="709"/>
        </w:tabs>
        <w:spacing w:line="276" w:lineRule="auto"/>
        <w:ind w:left="851" w:hanging="851"/>
        <w:jc w:val="both"/>
        <w:rPr>
          <w:color w:val="0D0D0D" w:themeColor="text1" w:themeTint="F2"/>
          <w:sz w:val="28"/>
          <w:szCs w:val="28"/>
        </w:rPr>
      </w:pPr>
      <w:r w:rsidRPr="00D52378">
        <w:rPr>
          <w:rFonts w:ascii="Arial" w:eastAsia="Arial" w:hAnsi="Arial" w:cs="Arial"/>
          <w:color w:val="0D0D0D" w:themeColor="text1" w:themeTint="F2"/>
          <w:sz w:val="28"/>
          <w:szCs w:val="28"/>
        </w:rPr>
        <w:lastRenderedPageBreak/>
        <w:t xml:space="preserve">Fee for Nomination </w:t>
      </w:r>
      <w:r w:rsidR="00DA38B2" w:rsidRPr="00D52378">
        <w:rPr>
          <w:rFonts w:ascii="Arial Unicode MS" w:eastAsia="Arial Unicode MS" w:hAnsi="Arial Unicode MS" w:cs="Arial Unicode MS" w:hint="eastAsia"/>
          <w:color w:val="0D0D0D" w:themeColor="text1" w:themeTint="F2"/>
          <w:sz w:val="28"/>
          <w:szCs w:val="28"/>
        </w:rPr>
        <w:t>提名費用</w:t>
      </w:r>
    </w:p>
    <w:p w:rsidR="00C854AA" w:rsidRPr="00D52378" w:rsidRDefault="00C854AA">
      <w:pPr>
        <w:pBdr>
          <w:top w:val="nil"/>
          <w:left w:val="nil"/>
          <w:bottom w:val="nil"/>
          <w:right w:val="nil"/>
          <w:between w:val="nil"/>
        </w:pBdr>
        <w:tabs>
          <w:tab w:val="left" w:pos="4680"/>
          <w:tab w:val="left" w:pos="6480"/>
          <w:tab w:val="left" w:pos="7920"/>
          <w:tab w:val="left" w:pos="9720"/>
        </w:tabs>
        <w:spacing w:line="276" w:lineRule="auto"/>
        <w:jc w:val="both"/>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tabs>
          <w:tab w:val="left" w:pos="4680"/>
          <w:tab w:val="left" w:pos="6480"/>
          <w:tab w:val="left" w:pos="7920"/>
          <w:tab w:val="left" w:pos="9720"/>
        </w:tabs>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Free submissions for all professional members or group members of the Founding Member Institutes of the GBA Urban Designer Alliance, or members of the professional institutes/ organisations recommended by these Founding Member Institutes.</w:t>
      </w:r>
    </w:p>
    <w:p w:rsidR="00C854AA" w:rsidRPr="00D52378" w:rsidRDefault="00DA38B2">
      <w:pPr>
        <w:pBdr>
          <w:top w:val="nil"/>
          <w:left w:val="nil"/>
          <w:bottom w:val="nil"/>
          <w:right w:val="nil"/>
          <w:between w:val="nil"/>
        </w:pBdr>
        <w:tabs>
          <w:tab w:val="left" w:pos="4680"/>
          <w:tab w:val="left" w:pos="6480"/>
          <w:tab w:val="left" w:pos="7920"/>
          <w:tab w:val="left" w:pos="9720"/>
        </w:tabs>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大灣區城市設計師專業聯盟的創始學會或其推薦的專業學會或機構的會員可免費提名參賽作品。</w:t>
      </w:r>
    </w:p>
    <w:p w:rsidR="00C854AA" w:rsidRPr="00D52378" w:rsidRDefault="00C854AA">
      <w:pPr>
        <w:pBdr>
          <w:top w:val="nil"/>
          <w:left w:val="nil"/>
          <w:bottom w:val="nil"/>
          <w:right w:val="nil"/>
          <w:between w:val="nil"/>
        </w:pBdr>
        <w:tabs>
          <w:tab w:val="left" w:pos="4680"/>
          <w:tab w:val="left" w:pos="6480"/>
          <w:tab w:val="left" w:pos="7920"/>
          <w:tab w:val="left" w:pos="9720"/>
        </w:tabs>
        <w:spacing w:line="276" w:lineRule="auto"/>
        <w:jc w:val="both"/>
        <w:rPr>
          <w:rFonts w:ascii="Arial" w:eastAsia="Arial" w:hAnsi="Arial" w:cs="Arial"/>
          <w:color w:val="0D0D0D" w:themeColor="text1" w:themeTint="F2"/>
          <w:sz w:val="22"/>
          <w:szCs w:val="22"/>
        </w:rPr>
      </w:pP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8"/>
          <w:szCs w:val="28"/>
        </w:rPr>
      </w:pPr>
    </w:p>
    <w:p w:rsidR="00C854AA" w:rsidRPr="00D52378" w:rsidRDefault="004C6FE2">
      <w:pPr>
        <w:numPr>
          <w:ilvl w:val="0"/>
          <w:numId w:val="12"/>
        </w:numPr>
        <w:pBdr>
          <w:top w:val="nil"/>
          <w:left w:val="nil"/>
          <w:bottom w:val="nil"/>
          <w:right w:val="nil"/>
          <w:between w:val="nil"/>
        </w:pBdr>
        <w:spacing w:line="276" w:lineRule="auto"/>
        <w:jc w:val="both"/>
        <w:rPr>
          <w:color w:val="0D0D0D" w:themeColor="text1" w:themeTint="F2"/>
          <w:sz w:val="28"/>
          <w:szCs w:val="28"/>
        </w:rPr>
      </w:pPr>
      <w:bookmarkStart w:id="26" w:name="_lnxbz9" w:colFirst="0" w:colLast="0"/>
      <w:bookmarkEnd w:id="26"/>
      <w:r w:rsidRPr="00D52378">
        <w:rPr>
          <w:rFonts w:ascii="Arial Unicode MS" w:eastAsia="Arial Unicode MS" w:hAnsi="Arial Unicode MS" w:cs="Arial Unicode MS"/>
          <w:color w:val="0D0D0D" w:themeColor="text1" w:themeTint="F2"/>
          <w:sz w:val="28"/>
          <w:szCs w:val="28"/>
        </w:rPr>
        <w:t xml:space="preserve"> Submission Deadline </w:t>
      </w:r>
      <w:r w:rsidR="00DA38B2" w:rsidRPr="00D52378">
        <w:rPr>
          <w:rFonts w:ascii="Arial Unicode MS" w:eastAsia="Arial Unicode MS" w:hAnsi="Arial Unicode MS" w:cs="Arial Unicode MS" w:hint="eastAsia"/>
          <w:color w:val="0D0D0D" w:themeColor="text1" w:themeTint="F2"/>
          <w:sz w:val="28"/>
          <w:szCs w:val="28"/>
        </w:rPr>
        <w:t>截止提名日期</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bookmarkStart w:id="27" w:name="_35nkun2" w:colFirst="0" w:colLast="0"/>
      <w:bookmarkEnd w:id="27"/>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 xml:space="preserve">Nominators must upload the submissions to personal drive and then email the download link to gbaawards2022@blink.com.hk with the subject name marked as “GBA Urban Design Awards 2022 – Professional Category” containing a digital copy of the completed and signed Nomination Application Form in pdf format, and all the documents and display panels of the nominated projects as required in the form at or before 3:00 pm (HK time), 12th November  2022 (Saturday). </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bookmarkStart w:id="28" w:name="_1ksv4uv" w:colFirst="0" w:colLast="0"/>
      <w:bookmarkEnd w:id="28"/>
    </w:p>
    <w:p w:rsidR="00C854AA" w:rsidRPr="00D52378" w:rsidRDefault="00DA38B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提名者請上傳文件至個人網上雲端並將其連結</w:t>
      </w:r>
      <w:proofErr w:type="gramStart"/>
      <w:r w:rsidRPr="00D52378">
        <w:rPr>
          <w:rFonts w:ascii="Arial Unicode MS" w:eastAsia="Arial Unicode MS" w:hAnsi="Arial Unicode MS" w:cs="Arial Unicode MS" w:hint="eastAsia"/>
          <w:color w:val="0D0D0D" w:themeColor="text1" w:themeTint="F2"/>
          <w:sz w:val="22"/>
          <w:szCs w:val="22"/>
        </w:rPr>
        <w:t>電郵至</w:t>
      </w:r>
      <w:proofErr w:type="gramEnd"/>
      <w:r w:rsidR="004C6FE2" w:rsidRPr="00D52378">
        <w:rPr>
          <w:rFonts w:ascii="Arial Unicode MS" w:eastAsia="Arial Unicode MS" w:hAnsi="Arial Unicode MS" w:cs="Arial Unicode MS"/>
          <w:color w:val="0D0D0D" w:themeColor="text1" w:themeTint="F2"/>
          <w:sz w:val="22"/>
          <w:szCs w:val="22"/>
        </w:rPr>
        <w:t>gbaawards2022@blink.com.hk</w:t>
      </w:r>
      <w:r w:rsidRPr="00D52378">
        <w:rPr>
          <w:rFonts w:ascii="Arial Unicode MS" w:eastAsia="Arial Unicode MS" w:hAnsi="Arial Unicode MS" w:cs="Arial Unicode MS" w:hint="eastAsia"/>
          <w:color w:val="0D0D0D" w:themeColor="text1" w:themeTint="F2"/>
          <w:sz w:val="22"/>
          <w:szCs w:val="22"/>
        </w:rPr>
        <w:t>，</w:t>
      </w:r>
      <w:r w:rsidR="004C6FE2" w:rsidRPr="00D52378">
        <w:rPr>
          <w:rFonts w:ascii="Arial Unicode MS" w:eastAsia="Arial Unicode MS" w:hAnsi="Arial Unicode MS" w:cs="Arial Unicode MS"/>
          <w:color w:val="0D0D0D" w:themeColor="text1" w:themeTint="F2"/>
          <w:sz w:val="22"/>
          <w:szCs w:val="22"/>
        </w:rPr>
        <w:t xml:space="preserve"> </w:t>
      </w:r>
      <w:r w:rsidRPr="00D52378">
        <w:rPr>
          <w:rFonts w:ascii="Arial Unicode MS" w:eastAsia="Arial Unicode MS" w:hAnsi="Arial Unicode MS" w:cs="Arial Unicode MS" w:hint="eastAsia"/>
          <w:color w:val="0D0D0D" w:themeColor="text1" w:themeTint="F2"/>
          <w:sz w:val="22"/>
          <w:szCs w:val="22"/>
        </w:rPr>
        <w:t>標題為「</w:t>
      </w:r>
      <w:r w:rsidR="004C6FE2" w:rsidRPr="00D52378">
        <w:rPr>
          <w:rFonts w:ascii="Arial Unicode MS" w:eastAsia="Arial Unicode MS" w:hAnsi="Arial Unicode MS" w:cs="Arial Unicode MS"/>
          <w:color w:val="0D0D0D" w:themeColor="text1" w:themeTint="F2"/>
          <w:sz w:val="22"/>
          <w:szCs w:val="22"/>
        </w:rPr>
        <w:t>2022</w:t>
      </w:r>
      <w:r w:rsidRPr="00D52378">
        <w:rPr>
          <w:rFonts w:ascii="Arial Unicode MS" w:eastAsia="Arial Unicode MS" w:hAnsi="Arial Unicode MS" w:cs="Arial Unicode MS" w:hint="eastAsia"/>
          <w:color w:val="0D0D0D" w:themeColor="text1" w:themeTint="F2"/>
          <w:sz w:val="22"/>
          <w:szCs w:val="22"/>
        </w:rPr>
        <w:t>年大灣區城市設計大獎</w:t>
      </w:r>
      <w:r w:rsidR="004C6FE2" w:rsidRPr="00D52378">
        <w:rPr>
          <w:rFonts w:ascii="Arial Unicode MS" w:eastAsia="Arial Unicode MS" w:hAnsi="Arial Unicode MS" w:cs="Arial Unicode MS"/>
          <w:color w:val="0D0D0D" w:themeColor="text1" w:themeTint="F2"/>
          <w:sz w:val="22"/>
          <w:szCs w:val="22"/>
        </w:rPr>
        <w:t xml:space="preserve"> </w:t>
      </w:r>
      <w:proofErr w:type="gramStart"/>
      <w:r w:rsidR="004C6FE2" w:rsidRPr="00D52378">
        <w:rPr>
          <w:rFonts w:ascii="Arial Unicode MS" w:eastAsia="Arial Unicode MS" w:hAnsi="Arial Unicode MS" w:cs="Arial Unicode MS"/>
          <w:color w:val="0D0D0D" w:themeColor="text1" w:themeTint="F2"/>
          <w:sz w:val="22"/>
          <w:szCs w:val="22"/>
        </w:rPr>
        <w:t>–</w:t>
      </w:r>
      <w:proofErr w:type="gramEnd"/>
      <w:r w:rsidR="004C6FE2" w:rsidRPr="00D52378">
        <w:rPr>
          <w:rFonts w:ascii="Arial Unicode MS" w:eastAsia="Arial Unicode MS" w:hAnsi="Arial Unicode MS" w:cs="Arial Unicode MS"/>
          <w:color w:val="0D0D0D" w:themeColor="text1" w:themeTint="F2"/>
          <w:sz w:val="22"/>
          <w:szCs w:val="22"/>
        </w:rPr>
        <w:t xml:space="preserve"> </w:t>
      </w:r>
      <w:r w:rsidRPr="00D52378">
        <w:rPr>
          <w:rFonts w:ascii="Arial Unicode MS" w:eastAsia="Arial Unicode MS" w:hAnsi="Arial Unicode MS" w:cs="Arial Unicode MS" w:hint="eastAsia"/>
          <w:color w:val="0D0D0D" w:themeColor="text1" w:themeTint="F2"/>
          <w:sz w:val="22"/>
          <w:szCs w:val="22"/>
        </w:rPr>
        <w:t>專業組別」，內含</w:t>
      </w:r>
      <w:r w:rsidR="004C6FE2" w:rsidRPr="00D52378">
        <w:rPr>
          <w:rFonts w:ascii="Arial Unicode MS" w:eastAsia="Arial Unicode MS" w:hAnsi="Arial Unicode MS" w:cs="Arial Unicode MS"/>
          <w:color w:val="0D0D0D" w:themeColor="text1" w:themeTint="F2"/>
          <w:sz w:val="22"/>
          <w:szCs w:val="22"/>
        </w:rPr>
        <w:t>PDF</w:t>
      </w:r>
      <w:r w:rsidRPr="00D52378">
        <w:rPr>
          <w:rFonts w:ascii="Arial Unicode MS" w:eastAsia="Arial Unicode MS" w:hAnsi="Arial Unicode MS" w:cs="Arial Unicode MS" w:hint="eastAsia"/>
          <w:color w:val="0D0D0D" w:themeColor="text1" w:themeTint="F2"/>
          <w:sz w:val="22"/>
          <w:szCs w:val="22"/>
        </w:rPr>
        <w:t>格式的填妥及簽名作實的提名表格、表格內列明的</w:t>
      </w:r>
      <w:proofErr w:type="gramStart"/>
      <w:r w:rsidRPr="00D52378">
        <w:rPr>
          <w:rFonts w:ascii="Arial Unicode MS" w:eastAsia="Arial Unicode MS" w:hAnsi="Arial Unicode MS" w:cs="Arial Unicode MS" w:hint="eastAsia"/>
          <w:color w:val="0D0D0D" w:themeColor="text1" w:themeTint="F2"/>
          <w:sz w:val="22"/>
          <w:szCs w:val="22"/>
        </w:rPr>
        <w:t>所需檔及</w:t>
      </w:r>
      <w:proofErr w:type="gramEnd"/>
      <w:r w:rsidRPr="00D52378">
        <w:rPr>
          <w:rFonts w:ascii="Arial Unicode MS" w:eastAsia="Arial Unicode MS" w:hAnsi="Arial Unicode MS" w:cs="Arial Unicode MS" w:hint="eastAsia"/>
          <w:color w:val="0D0D0D" w:themeColor="text1" w:themeTint="F2"/>
          <w:sz w:val="22"/>
          <w:szCs w:val="22"/>
        </w:rPr>
        <w:t>項目的兩個顯示面板圖像之電子檔案，截止時間為</w:t>
      </w:r>
      <w:r w:rsidR="004C6FE2" w:rsidRPr="00D52378">
        <w:rPr>
          <w:rFonts w:ascii="Arial Unicode MS" w:eastAsia="Arial Unicode MS" w:hAnsi="Arial Unicode MS" w:cs="Arial Unicode MS"/>
          <w:b/>
          <w:color w:val="0D0D0D" w:themeColor="text1" w:themeTint="F2"/>
          <w:sz w:val="22"/>
          <w:szCs w:val="22"/>
          <w:u w:val="single"/>
        </w:rPr>
        <w:t>2022</w:t>
      </w:r>
      <w:r w:rsidRPr="00D52378">
        <w:rPr>
          <w:rFonts w:ascii="Arial Unicode MS" w:eastAsia="Arial Unicode MS" w:hAnsi="Arial Unicode MS" w:cs="Arial Unicode MS" w:hint="eastAsia"/>
          <w:b/>
          <w:color w:val="0D0D0D" w:themeColor="text1" w:themeTint="F2"/>
          <w:sz w:val="22"/>
          <w:szCs w:val="22"/>
          <w:u w:val="single"/>
        </w:rPr>
        <w:t>年</w:t>
      </w:r>
      <w:r w:rsidR="004C6FE2" w:rsidRPr="00D52378">
        <w:rPr>
          <w:rFonts w:ascii="Arial Unicode MS" w:eastAsia="Arial Unicode MS" w:hAnsi="Arial Unicode MS" w:cs="Arial Unicode MS"/>
          <w:b/>
          <w:color w:val="0D0D0D" w:themeColor="text1" w:themeTint="F2"/>
          <w:sz w:val="22"/>
          <w:szCs w:val="22"/>
          <w:u w:val="single"/>
        </w:rPr>
        <w:t>11</w:t>
      </w:r>
      <w:r w:rsidRPr="00D52378">
        <w:rPr>
          <w:rFonts w:ascii="Arial Unicode MS" w:eastAsia="Arial Unicode MS" w:hAnsi="Arial Unicode MS" w:cs="Arial Unicode MS" w:hint="eastAsia"/>
          <w:b/>
          <w:color w:val="0D0D0D" w:themeColor="text1" w:themeTint="F2"/>
          <w:sz w:val="22"/>
          <w:szCs w:val="22"/>
          <w:u w:val="single"/>
        </w:rPr>
        <w:t>月</w:t>
      </w:r>
      <w:r w:rsidR="004C6FE2" w:rsidRPr="00D52378">
        <w:rPr>
          <w:rFonts w:ascii="Arial Unicode MS" w:eastAsia="Arial Unicode MS" w:hAnsi="Arial Unicode MS" w:cs="Arial Unicode MS"/>
          <w:b/>
          <w:color w:val="0D0D0D" w:themeColor="text1" w:themeTint="F2"/>
          <w:sz w:val="22"/>
          <w:szCs w:val="22"/>
          <w:u w:val="single"/>
        </w:rPr>
        <w:t>12</w:t>
      </w:r>
      <w:r w:rsidRPr="00D52378">
        <w:rPr>
          <w:rFonts w:ascii="Arial Unicode MS" w:eastAsia="Arial Unicode MS" w:hAnsi="Arial Unicode MS" w:cs="Arial Unicode MS" w:hint="eastAsia"/>
          <w:b/>
          <w:color w:val="0D0D0D" w:themeColor="text1" w:themeTint="F2"/>
          <w:sz w:val="22"/>
          <w:szCs w:val="22"/>
          <w:u w:val="single"/>
        </w:rPr>
        <w:t>日（星期六）下午</w:t>
      </w:r>
      <w:r w:rsidR="004C6FE2" w:rsidRPr="00D52378">
        <w:rPr>
          <w:rFonts w:ascii="Arial Unicode MS" w:eastAsia="Arial Unicode MS" w:hAnsi="Arial Unicode MS" w:cs="Arial Unicode MS"/>
          <w:b/>
          <w:color w:val="0D0D0D" w:themeColor="text1" w:themeTint="F2"/>
          <w:sz w:val="22"/>
          <w:szCs w:val="22"/>
          <w:u w:val="single"/>
        </w:rPr>
        <w:t>3</w:t>
      </w:r>
      <w:r w:rsidRPr="00D52378">
        <w:rPr>
          <w:rFonts w:ascii="Arial Unicode MS" w:eastAsia="Arial Unicode MS" w:hAnsi="Arial Unicode MS" w:cs="Arial Unicode MS" w:hint="eastAsia"/>
          <w:b/>
          <w:color w:val="0D0D0D" w:themeColor="text1" w:themeTint="F2"/>
          <w:sz w:val="22"/>
          <w:szCs w:val="22"/>
          <w:u w:val="single"/>
        </w:rPr>
        <w:t>時正</w:t>
      </w:r>
      <w:r w:rsidR="004C6FE2" w:rsidRPr="00D52378">
        <w:rPr>
          <w:rFonts w:ascii="Arial Unicode MS" w:eastAsia="Arial Unicode MS" w:hAnsi="Arial Unicode MS" w:cs="Arial Unicode MS"/>
          <w:b/>
          <w:color w:val="0D0D0D" w:themeColor="text1" w:themeTint="F2"/>
          <w:sz w:val="22"/>
          <w:szCs w:val="22"/>
          <w:u w:val="single"/>
        </w:rPr>
        <w:t xml:space="preserve"> [</w:t>
      </w:r>
      <w:r w:rsidRPr="00D52378">
        <w:rPr>
          <w:rFonts w:ascii="Arial Unicode MS" w:eastAsia="Arial Unicode MS" w:hAnsi="Arial Unicode MS" w:cs="Arial Unicode MS" w:hint="eastAsia"/>
          <w:b/>
          <w:color w:val="0D0D0D" w:themeColor="text1" w:themeTint="F2"/>
          <w:sz w:val="22"/>
          <w:szCs w:val="22"/>
          <w:u w:val="single"/>
        </w:rPr>
        <w:t>香港時間</w:t>
      </w:r>
      <w:r w:rsidR="004C6FE2" w:rsidRPr="00D52378">
        <w:rPr>
          <w:rFonts w:ascii="Arial Unicode MS" w:eastAsia="Arial Unicode MS" w:hAnsi="Arial Unicode MS" w:cs="Arial Unicode MS"/>
          <w:b/>
          <w:color w:val="0D0D0D" w:themeColor="text1" w:themeTint="F2"/>
          <w:sz w:val="22"/>
          <w:szCs w:val="22"/>
          <w:u w:val="single"/>
        </w:rPr>
        <w:t xml:space="preserve">] </w:t>
      </w:r>
      <w:r w:rsidRPr="00D52378">
        <w:rPr>
          <w:rFonts w:ascii="Arial Unicode MS" w:eastAsia="Arial Unicode MS" w:hAnsi="Arial Unicode MS" w:cs="Arial Unicode MS" w:hint="eastAsia"/>
          <w:b/>
          <w:color w:val="0D0D0D" w:themeColor="text1" w:themeTint="F2"/>
          <w:sz w:val="22"/>
          <w:szCs w:val="22"/>
          <w:u w:val="single"/>
        </w:rPr>
        <w:t>或之前</w:t>
      </w:r>
      <w:r w:rsidRPr="00D52378">
        <w:rPr>
          <w:rFonts w:ascii="Arial Unicode MS" w:eastAsia="Arial Unicode MS" w:hAnsi="Arial Unicode MS" w:cs="Arial Unicode MS" w:hint="eastAsia"/>
          <w:color w:val="0D0D0D" w:themeColor="text1" w:themeTint="F2"/>
          <w:sz w:val="22"/>
          <w:szCs w:val="22"/>
        </w:rPr>
        <w:t>提交。</w:t>
      </w:r>
      <w:r w:rsidR="004C6FE2" w:rsidRPr="00D52378">
        <w:rPr>
          <w:rFonts w:ascii="Arial Unicode MS" w:eastAsia="Arial Unicode MS" w:hAnsi="Arial Unicode MS" w:cs="Arial Unicode MS"/>
          <w:color w:val="0D0D0D" w:themeColor="text1" w:themeTint="F2"/>
          <w:sz w:val="22"/>
          <w:szCs w:val="22"/>
        </w:rPr>
        <w:t xml:space="preserve"> </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Please note that late or non-complying submissions will not be considered.</w:t>
      </w:r>
    </w:p>
    <w:p w:rsidR="00C854AA" w:rsidRPr="00D52378" w:rsidRDefault="00DA38B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請注意逾期遞交或不符合提名要求的提名者將不獲考慮。</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 xml:space="preserve">Enquiry Contact: </w:t>
      </w:r>
    </w:p>
    <w:p w:rsidR="00C854AA" w:rsidRPr="00D52378" w:rsidRDefault="00DA38B2">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詳情查詢，請聯繫：</w:t>
      </w:r>
    </w:p>
    <w:p w:rsidR="00C854AA" w:rsidRPr="00D52378" w:rsidRDefault="00C854AA">
      <w:pPr>
        <w:pBdr>
          <w:top w:val="nil"/>
          <w:left w:val="nil"/>
          <w:bottom w:val="nil"/>
          <w:right w:val="nil"/>
          <w:between w:val="nil"/>
        </w:pBdr>
        <w:tabs>
          <w:tab w:val="left" w:pos="540"/>
        </w:tabs>
        <w:spacing w:line="276" w:lineRule="auto"/>
        <w:ind w:firstLine="440"/>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spacing w:line="276" w:lineRule="auto"/>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GBA Urban Design Awards 2022 – Event Secretariat</w:t>
      </w:r>
    </w:p>
    <w:p w:rsidR="00C854AA" w:rsidRPr="00D52378" w:rsidRDefault="004C6FE2">
      <w:pPr>
        <w:pBdr>
          <w:top w:val="nil"/>
          <w:left w:val="nil"/>
          <w:bottom w:val="nil"/>
          <w:right w:val="nil"/>
          <w:between w:val="nil"/>
        </w:pBdr>
        <w:spacing w:line="276" w:lineRule="auto"/>
        <w:rPr>
          <w:rFonts w:ascii="Arial" w:eastAsia="Arial" w:hAnsi="Arial" w:cs="Arial"/>
          <w:color w:val="0D0D0D" w:themeColor="text1" w:themeTint="F2"/>
          <w:sz w:val="22"/>
          <w:szCs w:val="22"/>
        </w:rPr>
      </w:pPr>
      <w:r w:rsidRPr="00D52378">
        <w:rPr>
          <w:rFonts w:ascii="Arial Unicode MS" w:eastAsia="Arial Unicode MS" w:hAnsi="Arial Unicode MS" w:cs="Arial Unicode MS"/>
          <w:color w:val="0D0D0D" w:themeColor="text1" w:themeTint="F2"/>
          <w:sz w:val="22"/>
          <w:szCs w:val="22"/>
        </w:rPr>
        <w:t>2022</w:t>
      </w:r>
      <w:r w:rsidR="00DA38B2" w:rsidRPr="00D52378">
        <w:rPr>
          <w:rFonts w:ascii="Arial Unicode MS" w:eastAsia="Arial Unicode MS" w:hAnsi="Arial Unicode MS" w:cs="Arial Unicode MS" w:hint="eastAsia"/>
          <w:color w:val="0D0D0D" w:themeColor="text1" w:themeTint="F2"/>
          <w:sz w:val="22"/>
          <w:szCs w:val="22"/>
        </w:rPr>
        <w:t>年大灣區城市設計大獎</w:t>
      </w:r>
      <w:r w:rsidRPr="00D52378">
        <w:rPr>
          <w:rFonts w:ascii="Arial Unicode MS" w:eastAsia="Arial Unicode MS" w:hAnsi="Arial Unicode MS" w:cs="Arial Unicode MS"/>
          <w:color w:val="0D0D0D" w:themeColor="text1" w:themeTint="F2"/>
          <w:sz w:val="22"/>
          <w:szCs w:val="22"/>
        </w:rPr>
        <w:t xml:space="preserve"> - </w:t>
      </w:r>
      <w:r w:rsidR="00DA38B2" w:rsidRPr="00D52378">
        <w:rPr>
          <w:rFonts w:ascii="Arial Unicode MS" w:eastAsia="Arial Unicode MS" w:hAnsi="Arial Unicode MS" w:cs="Arial Unicode MS" w:hint="eastAsia"/>
          <w:color w:val="0D0D0D" w:themeColor="text1" w:themeTint="F2"/>
          <w:sz w:val="22"/>
          <w:szCs w:val="22"/>
        </w:rPr>
        <w:t>活動秘書處</w:t>
      </w:r>
    </w:p>
    <w:p w:rsidR="00C854AA" w:rsidRPr="00D52378" w:rsidRDefault="004C6FE2">
      <w:pPr>
        <w:pBdr>
          <w:top w:val="nil"/>
          <w:left w:val="nil"/>
          <w:bottom w:val="nil"/>
          <w:right w:val="nil"/>
          <w:between w:val="nil"/>
        </w:pBdr>
        <w:spacing w:line="276" w:lineRule="auto"/>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Blink Events &amp; PR Consultants Ltd. – Ms. Zelia LAW</w:t>
      </w:r>
    </w:p>
    <w:p w:rsidR="00C854AA" w:rsidRPr="00D52378" w:rsidRDefault="00DA38B2">
      <w:pPr>
        <w:pBdr>
          <w:top w:val="nil"/>
          <w:left w:val="nil"/>
          <w:bottom w:val="nil"/>
          <w:right w:val="nil"/>
          <w:between w:val="nil"/>
        </w:pBdr>
        <w:spacing w:line="276" w:lineRule="auto"/>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博領公關</w:t>
      </w:r>
      <w:r w:rsidR="004C6FE2" w:rsidRPr="00D52378">
        <w:rPr>
          <w:rFonts w:ascii="Arial Unicode MS" w:eastAsia="Arial Unicode MS" w:hAnsi="Arial Unicode MS" w:cs="Arial Unicode MS"/>
          <w:color w:val="0D0D0D" w:themeColor="text1" w:themeTint="F2"/>
          <w:sz w:val="22"/>
          <w:szCs w:val="22"/>
        </w:rPr>
        <w:t xml:space="preserve"> </w:t>
      </w:r>
      <w:proofErr w:type="gramStart"/>
      <w:r w:rsidR="004C6FE2" w:rsidRPr="00D52378">
        <w:rPr>
          <w:rFonts w:ascii="Arial Unicode MS" w:eastAsia="Arial Unicode MS" w:hAnsi="Arial Unicode MS" w:cs="Arial Unicode MS"/>
          <w:color w:val="0D0D0D" w:themeColor="text1" w:themeTint="F2"/>
          <w:sz w:val="22"/>
          <w:szCs w:val="22"/>
        </w:rPr>
        <w:t>–</w:t>
      </w:r>
      <w:proofErr w:type="gramEnd"/>
      <w:r w:rsidR="004C6FE2" w:rsidRPr="00D52378">
        <w:rPr>
          <w:rFonts w:ascii="Arial Unicode MS" w:eastAsia="Arial Unicode MS" w:hAnsi="Arial Unicode MS" w:cs="Arial Unicode MS"/>
          <w:color w:val="0D0D0D" w:themeColor="text1" w:themeTint="F2"/>
          <w:sz w:val="22"/>
          <w:szCs w:val="22"/>
        </w:rPr>
        <w:t xml:space="preserve"> </w:t>
      </w:r>
      <w:r w:rsidRPr="00D52378">
        <w:rPr>
          <w:rFonts w:ascii="Arial Unicode MS" w:eastAsia="Arial Unicode MS" w:hAnsi="Arial Unicode MS" w:cs="Arial Unicode MS" w:hint="eastAsia"/>
          <w:color w:val="0D0D0D" w:themeColor="text1" w:themeTint="F2"/>
          <w:sz w:val="22"/>
          <w:szCs w:val="22"/>
        </w:rPr>
        <w:t>羅楚婷小姐</w:t>
      </w:r>
    </w:p>
    <w:p w:rsidR="00C854AA" w:rsidRPr="00D52378" w:rsidRDefault="004C6FE2">
      <w:pPr>
        <w:pBdr>
          <w:top w:val="nil"/>
          <w:left w:val="nil"/>
          <w:bottom w:val="nil"/>
          <w:right w:val="nil"/>
          <w:between w:val="nil"/>
        </w:pBdr>
        <w:spacing w:line="276" w:lineRule="auto"/>
        <w:rPr>
          <w:rFonts w:ascii="Arial" w:eastAsia="Arial" w:hAnsi="Arial" w:cs="Arial"/>
          <w:color w:val="0D0D0D" w:themeColor="text1" w:themeTint="F2"/>
          <w:sz w:val="22"/>
          <w:szCs w:val="22"/>
        </w:rPr>
      </w:pPr>
      <w:r w:rsidRPr="00D52378">
        <w:rPr>
          <w:rFonts w:ascii="Arial Unicode MS" w:eastAsia="Arial Unicode MS" w:hAnsi="Arial Unicode MS" w:cs="Arial Unicode MS"/>
          <w:color w:val="0D0D0D" w:themeColor="text1" w:themeTint="F2"/>
          <w:sz w:val="22"/>
          <w:szCs w:val="22"/>
        </w:rPr>
        <w:t>Tel</w:t>
      </w:r>
      <w:r w:rsidR="00DA38B2" w:rsidRPr="00D52378">
        <w:rPr>
          <w:rFonts w:ascii="Arial Unicode MS" w:eastAsia="Arial Unicode MS" w:hAnsi="Arial Unicode MS" w:cs="Arial Unicode MS" w:hint="eastAsia"/>
          <w:color w:val="0D0D0D" w:themeColor="text1" w:themeTint="F2"/>
          <w:sz w:val="22"/>
          <w:szCs w:val="22"/>
        </w:rPr>
        <w:t>電話</w:t>
      </w:r>
      <w:r w:rsidRPr="00D52378">
        <w:rPr>
          <w:rFonts w:ascii="Arial Unicode MS" w:eastAsia="Arial Unicode MS" w:hAnsi="Arial Unicode MS" w:cs="Arial Unicode MS"/>
          <w:color w:val="0D0D0D" w:themeColor="text1" w:themeTint="F2"/>
          <w:sz w:val="22"/>
          <w:szCs w:val="22"/>
        </w:rPr>
        <w:t xml:space="preserve">: </w:t>
      </w:r>
      <w:r w:rsidRPr="00D52378">
        <w:rPr>
          <w:rFonts w:ascii="Arial Unicode MS" w:eastAsia="Arial Unicode MS" w:hAnsi="Arial Unicode MS" w:cs="Arial Unicode MS"/>
          <w:color w:val="0D0D0D" w:themeColor="text1" w:themeTint="F2"/>
          <w:sz w:val="22"/>
          <w:szCs w:val="22"/>
        </w:rPr>
        <w:tab/>
        <w:t>852-2159 4177</w:t>
      </w:r>
    </w:p>
    <w:p w:rsidR="00C854AA" w:rsidRPr="00D52378" w:rsidRDefault="004C6FE2">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r w:rsidRPr="00D52378">
        <w:rPr>
          <w:rFonts w:ascii="Arial Unicode MS" w:eastAsia="Arial Unicode MS" w:hAnsi="Arial Unicode MS" w:cs="Arial Unicode MS"/>
          <w:color w:val="0D0D0D" w:themeColor="text1" w:themeTint="F2"/>
          <w:sz w:val="22"/>
          <w:szCs w:val="22"/>
        </w:rPr>
        <w:t>Email</w:t>
      </w:r>
      <w:r w:rsidR="00DA38B2" w:rsidRPr="00D52378">
        <w:rPr>
          <w:rFonts w:ascii="Arial Unicode MS" w:eastAsia="Arial Unicode MS" w:hAnsi="Arial Unicode MS" w:cs="Arial Unicode MS" w:hint="eastAsia"/>
          <w:color w:val="0D0D0D" w:themeColor="text1" w:themeTint="F2"/>
          <w:sz w:val="22"/>
          <w:szCs w:val="22"/>
        </w:rPr>
        <w:t>電郵</w:t>
      </w:r>
      <w:r w:rsidRPr="00D52378">
        <w:rPr>
          <w:rFonts w:ascii="Arial Unicode MS" w:eastAsia="Arial Unicode MS" w:hAnsi="Arial Unicode MS" w:cs="Arial Unicode MS"/>
          <w:color w:val="0D0D0D" w:themeColor="text1" w:themeTint="F2"/>
          <w:sz w:val="22"/>
          <w:szCs w:val="22"/>
        </w:rPr>
        <w:t xml:space="preserve">: </w:t>
      </w:r>
      <w:hyperlink r:id="rId9">
        <w:r w:rsidRPr="00D52378">
          <w:rPr>
            <w:rFonts w:ascii="Arial" w:eastAsia="Arial" w:hAnsi="Arial" w:cs="Arial"/>
            <w:color w:val="0D0D0D" w:themeColor="text1" w:themeTint="F2"/>
            <w:sz w:val="22"/>
            <w:szCs w:val="22"/>
            <w:u w:val="single"/>
          </w:rPr>
          <w:t>gbaawards2022@blink.com.hk</w:t>
        </w:r>
      </w:hyperlink>
    </w:p>
    <w:p w:rsidR="00C854AA" w:rsidRPr="00D52378" w:rsidRDefault="00C854AA">
      <w:pPr>
        <w:pBdr>
          <w:top w:val="nil"/>
          <w:left w:val="nil"/>
          <w:bottom w:val="nil"/>
          <w:right w:val="nil"/>
          <w:between w:val="nil"/>
        </w:pBdr>
        <w:spacing w:line="276" w:lineRule="auto"/>
        <w:rPr>
          <w:rFonts w:ascii="Arial" w:eastAsia="Arial" w:hAnsi="Arial" w:cs="Arial"/>
          <w:color w:val="0D0D0D" w:themeColor="text1" w:themeTint="F2"/>
          <w:sz w:val="24"/>
          <w:szCs w:val="24"/>
        </w:rPr>
      </w:pPr>
    </w:p>
    <w:p w:rsidR="00C854AA" w:rsidRPr="00D52378" w:rsidRDefault="004C6FE2">
      <w:pPr>
        <w:pBdr>
          <w:top w:val="nil"/>
          <w:left w:val="nil"/>
          <w:bottom w:val="nil"/>
          <w:right w:val="nil"/>
          <w:between w:val="nil"/>
        </w:pBdr>
        <w:spacing w:line="276" w:lineRule="auto"/>
        <w:rPr>
          <w:rFonts w:ascii="Arial" w:eastAsia="Arial" w:hAnsi="Arial" w:cs="Arial"/>
          <w:color w:val="0D0D0D" w:themeColor="text1" w:themeTint="F2"/>
          <w:sz w:val="24"/>
          <w:szCs w:val="24"/>
        </w:rPr>
      </w:pPr>
      <w:r w:rsidRPr="00D52378">
        <w:rPr>
          <w:color w:val="0D0D0D" w:themeColor="text1" w:themeTint="F2"/>
        </w:rPr>
        <w:br w:type="page"/>
      </w:r>
    </w:p>
    <w:p w:rsidR="00C854AA" w:rsidRPr="00D52378" w:rsidRDefault="00C854AA">
      <w:pPr>
        <w:pBdr>
          <w:top w:val="nil"/>
          <w:left w:val="nil"/>
          <w:bottom w:val="nil"/>
          <w:right w:val="nil"/>
          <w:between w:val="nil"/>
        </w:pBdr>
        <w:spacing w:line="276" w:lineRule="auto"/>
        <w:rPr>
          <w:rFonts w:ascii="Arial" w:eastAsia="Arial" w:hAnsi="Arial" w:cs="Arial"/>
          <w:b/>
          <w:color w:val="0D0D0D" w:themeColor="text1" w:themeTint="F2"/>
          <w:sz w:val="22"/>
          <w:szCs w:val="22"/>
        </w:rPr>
      </w:pPr>
    </w:p>
    <w:p w:rsidR="00C854AA" w:rsidRPr="00D52378" w:rsidRDefault="004C6FE2">
      <w:pPr>
        <w:pBdr>
          <w:top w:val="nil"/>
          <w:left w:val="nil"/>
          <w:bottom w:val="nil"/>
          <w:right w:val="nil"/>
          <w:between w:val="nil"/>
        </w:pBdr>
        <w:spacing w:line="276" w:lineRule="auto"/>
        <w:rPr>
          <w:rFonts w:ascii="Arial" w:eastAsia="Arial" w:hAnsi="Arial" w:cs="Arial"/>
          <w:color w:val="0D0D0D" w:themeColor="text1" w:themeTint="F2"/>
          <w:sz w:val="24"/>
          <w:szCs w:val="24"/>
        </w:rPr>
      </w:pPr>
      <w:r w:rsidRPr="00D52378">
        <w:rPr>
          <w:rFonts w:ascii="Arial" w:eastAsia="Arial" w:hAnsi="Arial" w:cs="Arial"/>
          <w:b/>
          <w:color w:val="0D0D0D" w:themeColor="text1" w:themeTint="F2"/>
          <w:sz w:val="22"/>
          <w:szCs w:val="22"/>
        </w:rPr>
        <w:t xml:space="preserve">Appendix - Eligible Organisations for Nomination </w:t>
      </w:r>
    </w:p>
    <w:p w:rsidR="00C854AA" w:rsidRPr="00D52378" w:rsidRDefault="00DA38B2">
      <w:pPr>
        <w:pBdr>
          <w:top w:val="nil"/>
          <w:left w:val="nil"/>
          <w:bottom w:val="nil"/>
          <w:right w:val="nil"/>
          <w:between w:val="nil"/>
        </w:pBdr>
        <w:tabs>
          <w:tab w:val="left" w:pos="540"/>
        </w:tabs>
        <w:spacing w:line="276" w:lineRule="auto"/>
        <w:rPr>
          <w:rFonts w:ascii="Arial" w:eastAsia="Arial" w:hAnsi="Arial" w:cs="Arial"/>
          <w:b/>
          <w:color w:val="0D0D0D" w:themeColor="text1" w:themeTint="F2"/>
          <w:sz w:val="22"/>
          <w:szCs w:val="22"/>
        </w:rPr>
      </w:pPr>
      <w:r w:rsidRPr="00D52378">
        <w:rPr>
          <w:rFonts w:ascii="Arial Unicode MS" w:eastAsia="Arial Unicode MS" w:hAnsi="Arial Unicode MS" w:cs="Arial Unicode MS" w:hint="eastAsia"/>
          <w:b/>
          <w:color w:val="0D0D0D" w:themeColor="text1" w:themeTint="F2"/>
          <w:sz w:val="22"/>
          <w:szCs w:val="22"/>
        </w:rPr>
        <w:t>附件</w:t>
      </w:r>
      <w:r w:rsidR="004C6FE2" w:rsidRPr="00D52378">
        <w:rPr>
          <w:rFonts w:ascii="Arial Unicode MS" w:eastAsia="Arial Unicode MS" w:hAnsi="Arial Unicode MS" w:cs="Arial Unicode MS"/>
          <w:b/>
          <w:color w:val="0D0D0D" w:themeColor="text1" w:themeTint="F2"/>
          <w:sz w:val="22"/>
          <w:szCs w:val="22"/>
        </w:rPr>
        <w:t xml:space="preserve"> - </w:t>
      </w:r>
      <w:r w:rsidRPr="00D52378">
        <w:rPr>
          <w:rFonts w:ascii="Arial Unicode MS" w:eastAsia="Arial Unicode MS" w:hAnsi="Arial Unicode MS" w:cs="Arial Unicode MS" w:hint="eastAsia"/>
          <w:b/>
          <w:color w:val="0D0D0D" w:themeColor="text1" w:themeTint="F2"/>
          <w:sz w:val="22"/>
          <w:szCs w:val="22"/>
        </w:rPr>
        <w:t>認可提名機構</w:t>
      </w:r>
    </w:p>
    <w:p w:rsidR="00C854AA" w:rsidRPr="00D52378" w:rsidRDefault="00C854AA">
      <w:pPr>
        <w:pBdr>
          <w:top w:val="nil"/>
          <w:left w:val="nil"/>
          <w:bottom w:val="nil"/>
          <w:right w:val="nil"/>
          <w:between w:val="nil"/>
        </w:pBdr>
        <w:tabs>
          <w:tab w:val="left" w:pos="540"/>
        </w:tabs>
        <w:spacing w:line="276" w:lineRule="auto"/>
        <w:rPr>
          <w:rFonts w:ascii="Arial" w:eastAsia="Arial" w:hAnsi="Arial" w:cs="Arial"/>
          <w:b/>
          <w:color w:val="0D0D0D" w:themeColor="text1" w:themeTint="F2"/>
          <w:sz w:val="22"/>
          <w:szCs w:val="22"/>
        </w:rPr>
      </w:pPr>
    </w:p>
    <w:p w:rsidR="00C854AA" w:rsidRPr="00D52378" w:rsidRDefault="004C6FE2">
      <w:pPr>
        <w:pBdr>
          <w:top w:val="nil"/>
          <w:left w:val="nil"/>
          <w:bottom w:val="nil"/>
          <w:right w:val="nil"/>
          <w:between w:val="nil"/>
        </w:pBdr>
        <w:tabs>
          <w:tab w:val="left" w:pos="540"/>
        </w:tabs>
        <w:spacing w:line="276" w:lineRule="auto"/>
        <w:rPr>
          <w:rFonts w:ascii="Arial" w:eastAsia="Arial" w:hAnsi="Arial" w:cs="Arial"/>
          <w:b/>
          <w:color w:val="0D0D0D" w:themeColor="text1" w:themeTint="F2"/>
          <w:sz w:val="22"/>
          <w:szCs w:val="22"/>
          <w:u w:val="single"/>
        </w:rPr>
      </w:pPr>
      <w:r w:rsidRPr="00D52378">
        <w:rPr>
          <w:rFonts w:ascii="Arial" w:eastAsia="Arial" w:hAnsi="Arial" w:cs="Arial"/>
          <w:b/>
          <w:color w:val="0D0D0D" w:themeColor="text1" w:themeTint="F2"/>
          <w:sz w:val="22"/>
          <w:szCs w:val="22"/>
          <w:u w:val="single"/>
        </w:rPr>
        <w:t>The Founding Member Institutes of The Greater Bay Area Urban Designer Alliance</w:t>
      </w:r>
    </w:p>
    <w:p w:rsidR="00C854AA" w:rsidRPr="00D52378" w:rsidRDefault="00DA38B2">
      <w:pPr>
        <w:pBdr>
          <w:top w:val="nil"/>
          <w:left w:val="nil"/>
          <w:bottom w:val="nil"/>
          <w:right w:val="nil"/>
          <w:between w:val="nil"/>
        </w:pBdr>
        <w:tabs>
          <w:tab w:val="left" w:pos="540"/>
        </w:tabs>
        <w:spacing w:line="276" w:lineRule="auto"/>
        <w:rPr>
          <w:rFonts w:ascii="Arial" w:eastAsia="Arial" w:hAnsi="Arial" w:cs="Arial"/>
          <w:b/>
          <w:color w:val="0D0D0D" w:themeColor="text1" w:themeTint="F2"/>
          <w:sz w:val="22"/>
          <w:szCs w:val="22"/>
          <w:u w:val="single"/>
        </w:rPr>
      </w:pPr>
      <w:r w:rsidRPr="00D52378">
        <w:rPr>
          <w:rFonts w:ascii="Arial Unicode MS" w:eastAsia="Arial Unicode MS" w:hAnsi="Arial Unicode MS" w:cs="Arial Unicode MS" w:hint="eastAsia"/>
          <w:b/>
          <w:color w:val="0D0D0D" w:themeColor="text1" w:themeTint="F2"/>
          <w:sz w:val="22"/>
          <w:szCs w:val="22"/>
          <w:u w:val="single"/>
        </w:rPr>
        <w:t>大灣區城市設計師專業聯盟的創始學會</w:t>
      </w:r>
    </w:p>
    <w:p w:rsidR="00C854AA" w:rsidRPr="00D52378" w:rsidRDefault="00C854AA">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The Hong Kong Institute of Urban Design</w:t>
      </w:r>
    </w:p>
    <w:p w:rsidR="00C854AA" w:rsidRPr="00D52378" w:rsidRDefault="00DA38B2">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香港城市設計學會</w:t>
      </w:r>
    </w:p>
    <w:p w:rsidR="00C854AA" w:rsidRPr="00D52378" w:rsidRDefault="00C854AA">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CURB Center for Architecture and Urbanism – Macau</w:t>
      </w:r>
    </w:p>
    <w:p w:rsidR="00C854AA" w:rsidRPr="00D52378" w:rsidRDefault="004C6FE2">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r w:rsidRPr="00D52378">
        <w:rPr>
          <w:rFonts w:ascii="Arial Unicode MS" w:eastAsia="Arial Unicode MS" w:hAnsi="Arial Unicode MS" w:cs="Arial Unicode MS"/>
          <w:color w:val="0D0D0D" w:themeColor="text1" w:themeTint="F2"/>
          <w:sz w:val="22"/>
          <w:szCs w:val="22"/>
        </w:rPr>
        <w:t xml:space="preserve">CURB </w:t>
      </w:r>
      <w:r w:rsidR="00DA38B2" w:rsidRPr="00D52378">
        <w:rPr>
          <w:rFonts w:ascii="Arial Unicode MS" w:eastAsia="Arial Unicode MS" w:hAnsi="Arial Unicode MS" w:cs="Arial Unicode MS" w:hint="eastAsia"/>
          <w:color w:val="0D0D0D" w:themeColor="text1" w:themeTint="F2"/>
          <w:sz w:val="22"/>
          <w:szCs w:val="22"/>
        </w:rPr>
        <w:t>建築與城市規劃中心</w:t>
      </w:r>
      <w:proofErr w:type="gramStart"/>
      <w:r w:rsidRPr="00D52378">
        <w:rPr>
          <w:rFonts w:ascii="Arial Unicode MS" w:eastAsia="Arial Unicode MS" w:hAnsi="Arial Unicode MS" w:cs="Arial Unicode MS"/>
          <w:color w:val="0D0D0D" w:themeColor="text1" w:themeTint="F2"/>
          <w:sz w:val="22"/>
          <w:szCs w:val="22"/>
        </w:rPr>
        <w:t>–</w:t>
      </w:r>
      <w:proofErr w:type="gramEnd"/>
      <w:r w:rsidRPr="00D52378">
        <w:rPr>
          <w:rFonts w:ascii="Arial Unicode MS" w:eastAsia="Arial Unicode MS" w:hAnsi="Arial Unicode MS" w:cs="Arial Unicode MS"/>
          <w:color w:val="0D0D0D" w:themeColor="text1" w:themeTint="F2"/>
          <w:sz w:val="22"/>
          <w:szCs w:val="22"/>
        </w:rPr>
        <w:t xml:space="preserve"> </w:t>
      </w:r>
      <w:r w:rsidR="00DA38B2" w:rsidRPr="00D52378">
        <w:rPr>
          <w:rFonts w:ascii="Arial Unicode MS" w:eastAsia="Arial Unicode MS" w:hAnsi="Arial Unicode MS" w:cs="Arial Unicode MS" w:hint="eastAsia"/>
          <w:color w:val="0D0D0D" w:themeColor="text1" w:themeTint="F2"/>
          <w:sz w:val="22"/>
          <w:szCs w:val="22"/>
        </w:rPr>
        <w:t>澳門</w:t>
      </w:r>
    </w:p>
    <w:p w:rsidR="00C854AA" w:rsidRPr="00D52378" w:rsidRDefault="00C854AA">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Guangzhou Urban Planning Association</w:t>
      </w:r>
    </w:p>
    <w:p w:rsidR="00C854AA" w:rsidRPr="00D52378" w:rsidRDefault="00DA38B2">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廣州市城市規劃協會</w:t>
      </w:r>
    </w:p>
    <w:p w:rsidR="00C854AA" w:rsidRPr="00D52378" w:rsidRDefault="00C854AA">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Urban Planning Society of Shenzhen</w:t>
      </w:r>
    </w:p>
    <w:p w:rsidR="00C854AA" w:rsidRPr="00D52378" w:rsidRDefault="00DA38B2">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深圳市城市規劃學會</w:t>
      </w:r>
    </w:p>
    <w:p w:rsidR="00C854AA" w:rsidRPr="00D52378" w:rsidRDefault="00C854AA">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Zhuhai Planning Exploration and Design Industry Association</w:t>
      </w:r>
    </w:p>
    <w:p w:rsidR="00C854AA" w:rsidRPr="00D52378" w:rsidRDefault="00DA38B2">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珠海市規劃勘察設計行業協會</w:t>
      </w:r>
    </w:p>
    <w:p w:rsidR="00C854AA" w:rsidRPr="00D52378" w:rsidRDefault="00C854AA">
      <w:pPr>
        <w:pBdr>
          <w:top w:val="nil"/>
          <w:left w:val="nil"/>
          <w:bottom w:val="nil"/>
          <w:right w:val="nil"/>
          <w:between w:val="nil"/>
        </w:pBdr>
        <w:tabs>
          <w:tab w:val="left" w:pos="540"/>
        </w:tabs>
        <w:spacing w:line="276" w:lineRule="auto"/>
        <w:rPr>
          <w:rFonts w:ascii="Arial" w:eastAsia="Arial" w:hAnsi="Arial" w:cs="Arial"/>
          <w:b/>
          <w:color w:val="0D0D0D" w:themeColor="text1" w:themeTint="F2"/>
          <w:sz w:val="22"/>
          <w:szCs w:val="22"/>
        </w:rPr>
      </w:pPr>
    </w:p>
    <w:p w:rsidR="00C854AA" w:rsidRPr="00D52378" w:rsidRDefault="004C6FE2">
      <w:pPr>
        <w:pBdr>
          <w:top w:val="nil"/>
          <w:left w:val="nil"/>
          <w:bottom w:val="nil"/>
          <w:right w:val="nil"/>
          <w:between w:val="nil"/>
        </w:pBdr>
        <w:tabs>
          <w:tab w:val="left" w:pos="540"/>
        </w:tabs>
        <w:spacing w:line="276" w:lineRule="auto"/>
        <w:rPr>
          <w:rFonts w:ascii="Arial" w:eastAsia="Arial" w:hAnsi="Arial" w:cs="Arial"/>
          <w:b/>
          <w:color w:val="0D0D0D" w:themeColor="text1" w:themeTint="F2"/>
          <w:sz w:val="22"/>
          <w:szCs w:val="22"/>
          <w:u w:val="single"/>
        </w:rPr>
      </w:pPr>
      <w:r w:rsidRPr="00D52378">
        <w:rPr>
          <w:rFonts w:ascii="Arial" w:eastAsia="Arial" w:hAnsi="Arial" w:cs="Arial"/>
          <w:b/>
          <w:color w:val="0D0D0D" w:themeColor="text1" w:themeTint="F2"/>
          <w:sz w:val="22"/>
          <w:szCs w:val="22"/>
          <w:u w:val="single"/>
        </w:rPr>
        <w:t xml:space="preserve">Organisations Recommended by the Founding Member Institutes of The Greater Bay Area Urban Designer Alliance </w:t>
      </w:r>
    </w:p>
    <w:p w:rsidR="00C854AA" w:rsidRPr="00D52378" w:rsidRDefault="00DA38B2">
      <w:pPr>
        <w:pBdr>
          <w:top w:val="nil"/>
          <w:left w:val="nil"/>
          <w:bottom w:val="nil"/>
          <w:right w:val="nil"/>
          <w:between w:val="nil"/>
        </w:pBdr>
        <w:tabs>
          <w:tab w:val="left" w:pos="540"/>
        </w:tabs>
        <w:spacing w:line="276" w:lineRule="auto"/>
        <w:rPr>
          <w:rFonts w:ascii="Arial" w:eastAsia="Arial" w:hAnsi="Arial" w:cs="Arial"/>
          <w:b/>
          <w:color w:val="0D0D0D" w:themeColor="text1" w:themeTint="F2"/>
          <w:sz w:val="22"/>
          <w:szCs w:val="22"/>
          <w:u w:val="single"/>
        </w:rPr>
      </w:pPr>
      <w:r w:rsidRPr="00D52378">
        <w:rPr>
          <w:rFonts w:ascii="Arial Unicode MS" w:eastAsia="Arial Unicode MS" w:hAnsi="Arial Unicode MS" w:cs="Arial Unicode MS" w:hint="eastAsia"/>
          <w:b/>
          <w:color w:val="0D0D0D" w:themeColor="text1" w:themeTint="F2"/>
          <w:sz w:val="22"/>
          <w:szCs w:val="22"/>
          <w:u w:val="single"/>
        </w:rPr>
        <w:t>大灣區城市設計師專業聯盟的創始學會推薦的專業機構</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spacing w:line="276" w:lineRule="auto"/>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The American Institution of Architects Hong Kong Chapter</w:t>
      </w:r>
    </w:p>
    <w:p w:rsidR="00C854AA" w:rsidRPr="00D52378" w:rsidRDefault="004C6FE2">
      <w:pPr>
        <w:spacing w:line="276" w:lineRule="auto"/>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 xml:space="preserve"> </w:t>
      </w:r>
      <w:r w:rsidR="00DA38B2" w:rsidRPr="00D52378">
        <w:rPr>
          <w:rFonts w:ascii="微軟正黑體" w:eastAsia="微軟正黑體" w:hAnsi="微軟正黑體" w:cs="微軟正黑體" w:hint="eastAsia"/>
          <w:color w:val="0D0D0D" w:themeColor="text1" w:themeTint="F2"/>
          <w:sz w:val="22"/>
          <w:szCs w:val="22"/>
        </w:rPr>
        <w:t>美國建築師協會</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The Hong Kong Institute of Architects</w:t>
      </w:r>
    </w:p>
    <w:p w:rsidR="00C854AA" w:rsidRPr="00D52378" w:rsidRDefault="00DA38B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香港建築師學會</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The Hong Kong Institution of Engineers</w:t>
      </w:r>
    </w:p>
    <w:p w:rsidR="00C854AA" w:rsidRPr="00D52378" w:rsidRDefault="00DA38B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香港工程師學會</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The Hong Kong Institute of Landscape Architects</w:t>
      </w:r>
    </w:p>
    <w:p w:rsidR="00C854AA" w:rsidRPr="00D52378" w:rsidRDefault="00DA38B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香港風景園林設計師學會</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The Hong Kong Institute of Planners</w:t>
      </w:r>
    </w:p>
    <w:p w:rsidR="00C854AA" w:rsidRPr="00D52378" w:rsidRDefault="00DA38B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lastRenderedPageBreak/>
        <w:t>香港規劃師學會</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The Hong Kong Institute of Surveyors</w:t>
      </w:r>
    </w:p>
    <w:p w:rsidR="00C854AA" w:rsidRPr="00D52378" w:rsidRDefault="00DA38B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香港測量師學會</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spacing w:line="276" w:lineRule="auto"/>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 xml:space="preserve">Royal Institute of British Architects Hong Kong Chapter </w:t>
      </w:r>
    </w:p>
    <w:p w:rsidR="00C854AA" w:rsidRPr="00D52378" w:rsidRDefault="00DA38B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英國皇家建築師學會</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 xml:space="preserve">The Hong Kong Institute of Architectural Conservationists </w:t>
      </w:r>
    </w:p>
    <w:p w:rsidR="00C854AA" w:rsidRPr="00D52378" w:rsidRDefault="00DA38B2">
      <w:pPr>
        <w:pBdr>
          <w:top w:val="nil"/>
          <w:left w:val="nil"/>
          <w:bottom w:val="nil"/>
          <w:right w:val="nil"/>
          <w:between w:val="nil"/>
        </w:pBdr>
        <w:spacing w:line="276" w:lineRule="auto"/>
        <w:jc w:val="both"/>
        <w:rPr>
          <w:color w:val="0D0D0D" w:themeColor="text1" w:themeTint="F2"/>
          <w:sz w:val="22"/>
          <w:szCs w:val="22"/>
        </w:rPr>
      </w:pPr>
      <w:r w:rsidRPr="00D52378">
        <w:rPr>
          <w:rFonts w:ascii="新細明體" w:eastAsia="新細明體" w:hAnsi="新細明體" w:cs="新細明體" w:hint="eastAsia"/>
          <w:color w:val="0D0D0D" w:themeColor="text1" w:themeTint="F2"/>
          <w:sz w:val="22"/>
          <w:szCs w:val="22"/>
        </w:rPr>
        <w:t>香港建築文物保護師學會</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Architects Association of Macau</w:t>
      </w:r>
    </w:p>
    <w:p w:rsidR="00C854AA" w:rsidRPr="00D52378" w:rsidRDefault="00DA38B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澳門建築師協會</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Guangdong Territorial Spatial Planning Association</w:t>
      </w:r>
    </w:p>
    <w:p w:rsidR="00C854AA" w:rsidRPr="00D52378" w:rsidRDefault="00DA38B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廣東省國土空間規劃協會</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spacing w:line="276" w:lineRule="auto"/>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Guangzhou Exploration &amp; Design Association</w:t>
      </w:r>
    </w:p>
    <w:p w:rsidR="00C854AA" w:rsidRPr="00D52378" w:rsidRDefault="00DA38B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廣州市工程勘察設計行業協會</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Guangzhou Yangcheng Design Alliance</w:t>
      </w:r>
    </w:p>
    <w:p w:rsidR="00C854AA" w:rsidRPr="00D52378" w:rsidRDefault="00DA38B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廣州市空間設計協會（羊城設計聯盟）</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Foshan Planning Association</w:t>
      </w:r>
    </w:p>
    <w:p w:rsidR="00C854AA" w:rsidRPr="00D52378" w:rsidRDefault="00DA38B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佛山市城鄉規劃協會</w:t>
      </w:r>
      <w:r w:rsidR="004C6FE2" w:rsidRPr="00D52378">
        <w:rPr>
          <w:rFonts w:ascii="Arial Unicode MS" w:eastAsia="Arial Unicode MS" w:hAnsi="Arial Unicode MS" w:cs="Arial Unicode MS"/>
          <w:color w:val="0D0D0D" w:themeColor="text1" w:themeTint="F2"/>
          <w:sz w:val="22"/>
          <w:szCs w:val="22"/>
        </w:rPr>
        <w:t xml:space="preserve"> </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Huizhou Territorial Spatial Planning Association</w:t>
      </w:r>
    </w:p>
    <w:p w:rsidR="00C854AA" w:rsidRPr="00D52378" w:rsidRDefault="00DA38B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惠州市國土空間規劃協會</w:t>
      </w:r>
      <w:r w:rsidR="004C6FE2" w:rsidRPr="00D52378">
        <w:rPr>
          <w:rFonts w:ascii="Arial Unicode MS" w:eastAsia="Arial Unicode MS" w:hAnsi="Arial Unicode MS" w:cs="Arial Unicode MS"/>
          <w:color w:val="0D0D0D" w:themeColor="text1" w:themeTint="F2"/>
          <w:sz w:val="22"/>
          <w:szCs w:val="22"/>
        </w:rPr>
        <w:t xml:space="preserve"> </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Dongguan Territorial Spatial Planning Association</w:t>
      </w:r>
    </w:p>
    <w:p w:rsidR="00C854AA" w:rsidRPr="00D52378" w:rsidRDefault="00DA38B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東</w:t>
      </w:r>
      <w:proofErr w:type="gramStart"/>
      <w:r w:rsidRPr="00D52378">
        <w:rPr>
          <w:rFonts w:ascii="Arial Unicode MS" w:eastAsia="Arial Unicode MS" w:hAnsi="Arial Unicode MS" w:cs="Arial Unicode MS" w:hint="eastAsia"/>
          <w:color w:val="0D0D0D" w:themeColor="text1" w:themeTint="F2"/>
          <w:sz w:val="22"/>
          <w:szCs w:val="22"/>
        </w:rPr>
        <w:t>莞</w:t>
      </w:r>
      <w:proofErr w:type="gramEnd"/>
      <w:r w:rsidRPr="00D52378">
        <w:rPr>
          <w:rFonts w:ascii="Arial Unicode MS" w:eastAsia="Arial Unicode MS" w:hAnsi="Arial Unicode MS" w:cs="Arial Unicode MS" w:hint="eastAsia"/>
          <w:color w:val="0D0D0D" w:themeColor="text1" w:themeTint="F2"/>
          <w:sz w:val="22"/>
          <w:szCs w:val="22"/>
        </w:rPr>
        <w:t>市國土空間規劃協會</w:t>
      </w:r>
      <w:r w:rsidR="004C6FE2" w:rsidRPr="00D52378">
        <w:rPr>
          <w:rFonts w:ascii="Arial Unicode MS" w:eastAsia="Arial Unicode MS" w:hAnsi="Arial Unicode MS" w:cs="Arial Unicode MS"/>
          <w:color w:val="0D0D0D" w:themeColor="text1" w:themeTint="F2"/>
          <w:sz w:val="22"/>
          <w:szCs w:val="22"/>
        </w:rPr>
        <w:t xml:space="preserve"> </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Zhongshan Urban Planning Association</w:t>
      </w:r>
    </w:p>
    <w:p w:rsidR="00C854AA" w:rsidRPr="00D52378" w:rsidRDefault="00DA38B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rPr>
        <w:t>中山市城市規劃協會</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Jiangmen Urban Planning Association</w:t>
      </w:r>
    </w:p>
    <w:p w:rsidR="00C854AA" w:rsidRPr="00D52378" w:rsidRDefault="00DA38B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bookmarkStart w:id="29" w:name="_44sinio" w:colFirst="0" w:colLast="0"/>
      <w:bookmarkEnd w:id="29"/>
      <w:r w:rsidRPr="00D52378">
        <w:rPr>
          <w:rFonts w:ascii="Arial Unicode MS" w:eastAsia="Arial Unicode MS" w:hAnsi="Arial Unicode MS" w:cs="Arial Unicode MS" w:hint="eastAsia"/>
          <w:color w:val="0D0D0D" w:themeColor="text1" w:themeTint="F2"/>
          <w:sz w:val="22"/>
          <w:szCs w:val="22"/>
        </w:rPr>
        <w:t>江門市規劃協會</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rPr>
          <w:rFonts w:ascii="Arial" w:eastAsia="Arial" w:hAnsi="Arial" w:cs="Arial"/>
          <w:color w:val="0D0D0D" w:themeColor="text1" w:themeTint="F2"/>
          <w:sz w:val="22"/>
          <w:szCs w:val="22"/>
        </w:rPr>
      </w:pPr>
      <w:r w:rsidRPr="00D52378">
        <w:rPr>
          <w:color w:val="0D0D0D" w:themeColor="text1" w:themeTint="F2"/>
        </w:rPr>
        <w:br w:type="page"/>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rPr>
      </w:pP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rPr>
      </w:pPr>
      <w:r w:rsidRPr="00D52378">
        <w:rPr>
          <w:rFonts w:ascii="Arial Unicode MS" w:eastAsia="Arial Unicode MS" w:hAnsi="Arial Unicode MS" w:cs="Arial Unicode MS"/>
          <w:color w:val="0D0D0D" w:themeColor="text1" w:themeTint="F2"/>
        </w:rPr>
        <w:t xml:space="preserve">Lead Sponsor </w:t>
      </w:r>
      <w:r w:rsidR="00DA38B2" w:rsidRPr="00D52378">
        <w:rPr>
          <w:rFonts w:ascii="Arial Unicode MS" w:eastAsia="Arial Unicode MS" w:hAnsi="Arial Unicode MS" w:cs="Arial Unicode MS" w:hint="eastAsia"/>
          <w:color w:val="0D0D0D" w:themeColor="text1" w:themeTint="F2"/>
        </w:rPr>
        <w:t>主要贊助機構</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rPr>
      </w:pP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rPr>
      </w:pP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rPr>
      </w:pPr>
      <w:r w:rsidRPr="00D52378">
        <w:rPr>
          <w:noProof/>
          <w:color w:val="0D0D0D" w:themeColor="text1" w:themeTint="F2"/>
          <w:lang w:val="en-US"/>
        </w:rPr>
        <w:drawing>
          <wp:anchor distT="0" distB="0" distL="114300" distR="114300" simplePos="0" relativeHeight="251658240" behindDoc="0" locked="0" layoutInCell="1" hidden="0" allowOverlap="1" wp14:anchorId="3EBDBD40" wp14:editId="10121466">
            <wp:simplePos x="0" y="0"/>
            <wp:positionH relativeFrom="column">
              <wp:posOffset>1</wp:posOffset>
            </wp:positionH>
            <wp:positionV relativeFrom="paragraph">
              <wp:posOffset>86995</wp:posOffset>
            </wp:positionV>
            <wp:extent cx="2328545" cy="1405255"/>
            <wp:effectExtent l="0" t="0" r="0" b="0"/>
            <wp:wrapNone/>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b="14285"/>
                    <a:stretch>
                      <a:fillRect/>
                    </a:stretch>
                  </pic:blipFill>
                  <pic:spPr>
                    <a:xfrm>
                      <a:off x="0" y="0"/>
                      <a:ext cx="2328545" cy="1405255"/>
                    </a:xfrm>
                    <a:prstGeom prst="rect">
                      <a:avLst/>
                    </a:prstGeom>
                    <a:ln/>
                  </pic:spPr>
                </pic:pic>
              </a:graphicData>
            </a:graphic>
          </wp:anchor>
        </w:drawing>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rPr>
      </w:pP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rPr>
      </w:pP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rPr>
      </w:pP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rPr>
      </w:pP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rPr>
      </w:pP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rPr>
      </w:pP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rPr>
      </w:pPr>
    </w:p>
    <w:p w:rsidR="00C854AA" w:rsidRPr="00D52378" w:rsidRDefault="00C854AA">
      <w:pPr>
        <w:pBdr>
          <w:top w:val="nil"/>
          <w:left w:val="nil"/>
          <w:bottom w:val="nil"/>
          <w:right w:val="nil"/>
          <w:between w:val="nil"/>
        </w:pBdr>
        <w:tabs>
          <w:tab w:val="left" w:pos="574"/>
          <w:tab w:val="left" w:pos="9720"/>
        </w:tabs>
        <w:spacing w:line="276" w:lineRule="auto"/>
        <w:rPr>
          <w:rFonts w:ascii="Arial" w:eastAsia="Arial" w:hAnsi="Arial" w:cs="Arial"/>
          <w:color w:val="0D0D0D" w:themeColor="text1" w:themeTint="F2"/>
        </w:rPr>
      </w:pPr>
    </w:p>
    <w:p w:rsidR="00C854AA" w:rsidRPr="00D52378" w:rsidRDefault="00C854AA">
      <w:pPr>
        <w:pBdr>
          <w:top w:val="nil"/>
          <w:left w:val="nil"/>
          <w:bottom w:val="nil"/>
          <w:right w:val="nil"/>
          <w:between w:val="nil"/>
        </w:pBdr>
        <w:tabs>
          <w:tab w:val="left" w:pos="574"/>
          <w:tab w:val="left" w:pos="9720"/>
        </w:tabs>
        <w:spacing w:line="276" w:lineRule="auto"/>
        <w:rPr>
          <w:rFonts w:ascii="Arial" w:eastAsia="Arial" w:hAnsi="Arial" w:cs="Arial"/>
          <w:color w:val="0D0D0D" w:themeColor="text1" w:themeTint="F2"/>
        </w:rPr>
      </w:pPr>
      <w:bookmarkStart w:id="30" w:name="_2jxsxqh" w:colFirst="0" w:colLast="0"/>
      <w:bookmarkEnd w:id="30"/>
    </w:p>
    <w:p w:rsidR="00C854AA" w:rsidRPr="00D52378" w:rsidRDefault="004C6FE2">
      <w:pPr>
        <w:pBdr>
          <w:top w:val="nil"/>
          <w:left w:val="nil"/>
          <w:bottom w:val="nil"/>
          <w:right w:val="nil"/>
          <w:between w:val="nil"/>
        </w:pBdr>
        <w:tabs>
          <w:tab w:val="left" w:pos="540"/>
        </w:tabs>
        <w:spacing w:line="276" w:lineRule="auto"/>
        <w:jc w:val="both"/>
        <w:rPr>
          <w:rFonts w:ascii="Arial" w:eastAsia="Arial" w:hAnsi="Arial" w:cs="Arial"/>
          <w:color w:val="0D0D0D" w:themeColor="text1" w:themeTint="F2"/>
        </w:rPr>
      </w:pPr>
      <w:r w:rsidRPr="00D52378">
        <w:rPr>
          <w:rFonts w:ascii="Arial" w:eastAsia="Arial" w:hAnsi="Arial" w:cs="Arial"/>
          <w:color w:val="0D0D0D" w:themeColor="text1" w:themeTint="F2"/>
        </w:rPr>
        <w:t>Disclaimer: Create Hong Kong of the Government of the Hong Kong Special Administrative Region provides funding support to the project only, and does not otherwise take part in the project. Any opinions, findings, conclusions or recommendations expressed in these materials/events (or by members of the project team) are those of the project organisers only and do not reflect the views of the Government of the Hong Kong Special Administrative Region, the Culture, Sports and Tourism Bureau, Create Hong Kong, the CreateSmart Initiative Secretariat or the CreateSmart Initiative Vetting Committee.</w:t>
      </w:r>
    </w:p>
    <w:p w:rsidR="00C854AA" w:rsidRPr="00D52378" w:rsidRDefault="00C854AA">
      <w:pPr>
        <w:pBdr>
          <w:top w:val="nil"/>
          <w:left w:val="nil"/>
          <w:bottom w:val="nil"/>
          <w:right w:val="nil"/>
          <w:between w:val="nil"/>
        </w:pBdr>
        <w:tabs>
          <w:tab w:val="left" w:pos="540"/>
        </w:tabs>
        <w:spacing w:line="276" w:lineRule="auto"/>
        <w:jc w:val="both"/>
        <w:rPr>
          <w:rFonts w:ascii="Arial" w:eastAsia="Arial" w:hAnsi="Arial" w:cs="Arial"/>
          <w:color w:val="0D0D0D" w:themeColor="text1" w:themeTint="F2"/>
        </w:rPr>
      </w:pPr>
    </w:p>
    <w:p w:rsidR="00C854AA" w:rsidRPr="00D52378" w:rsidRDefault="00DA38B2">
      <w:pPr>
        <w:pBdr>
          <w:top w:val="nil"/>
          <w:left w:val="nil"/>
          <w:bottom w:val="nil"/>
          <w:right w:val="nil"/>
          <w:between w:val="nil"/>
        </w:pBdr>
        <w:tabs>
          <w:tab w:val="left" w:pos="540"/>
        </w:tabs>
        <w:spacing w:line="276" w:lineRule="auto"/>
        <w:jc w:val="both"/>
        <w:rPr>
          <w:rFonts w:ascii="Arial" w:eastAsia="Arial" w:hAnsi="Arial" w:cs="Arial"/>
          <w:color w:val="0D0D0D" w:themeColor="text1" w:themeTint="F2"/>
        </w:rPr>
      </w:pPr>
      <w:r w:rsidRPr="00D52378">
        <w:rPr>
          <w:rFonts w:ascii="Arial Unicode MS" w:eastAsia="Arial Unicode MS" w:hAnsi="Arial Unicode MS" w:cs="Arial Unicode MS" w:hint="eastAsia"/>
          <w:color w:val="0D0D0D" w:themeColor="text1" w:themeTint="F2"/>
        </w:rPr>
        <w:t>免責聲明：香港特別行政區政府創意香港僅為本專案提供資助，除此之外並無參與項目。</w:t>
      </w:r>
      <w:r w:rsidR="004C6FE2" w:rsidRPr="00D52378">
        <w:rPr>
          <w:rFonts w:ascii="Arial Unicode MS" w:eastAsia="Arial Unicode MS" w:hAnsi="Arial Unicode MS" w:cs="Arial Unicode MS"/>
          <w:color w:val="0D0D0D" w:themeColor="text1" w:themeTint="F2"/>
        </w:rPr>
        <w:t xml:space="preserve"> </w:t>
      </w:r>
      <w:r w:rsidRPr="00D52378">
        <w:rPr>
          <w:rFonts w:ascii="Arial Unicode MS" w:eastAsia="Arial Unicode MS" w:hAnsi="Arial Unicode MS" w:cs="Arial Unicode MS" w:hint="eastAsia"/>
          <w:color w:val="0D0D0D" w:themeColor="text1" w:themeTint="F2"/>
        </w:rPr>
        <w:t>在本刊物</w:t>
      </w:r>
      <w:r w:rsidR="004C6FE2" w:rsidRPr="00D52378">
        <w:rPr>
          <w:rFonts w:ascii="Arial Unicode MS" w:eastAsia="Arial Unicode MS" w:hAnsi="Arial Unicode MS" w:cs="Arial Unicode MS"/>
          <w:color w:val="0D0D0D" w:themeColor="text1" w:themeTint="F2"/>
        </w:rPr>
        <w:t>/</w:t>
      </w:r>
      <w:r w:rsidRPr="00D52378">
        <w:rPr>
          <w:rFonts w:ascii="Arial Unicode MS" w:eastAsia="Arial Unicode MS" w:hAnsi="Arial Unicode MS" w:cs="Arial Unicode MS" w:hint="eastAsia"/>
          <w:color w:val="0D0D0D" w:themeColor="text1" w:themeTint="F2"/>
        </w:rPr>
        <w:t>活動內（或由專案小組成員）表達的任何意見、研究成果、結論或建議，</w:t>
      </w:r>
      <w:proofErr w:type="gramStart"/>
      <w:r w:rsidRPr="00D52378">
        <w:rPr>
          <w:rFonts w:ascii="Arial Unicode MS" w:eastAsia="Arial Unicode MS" w:hAnsi="Arial Unicode MS" w:cs="Arial Unicode MS" w:hint="eastAsia"/>
          <w:color w:val="0D0D0D" w:themeColor="text1" w:themeTint="F2"/>
        </w:rPr>
        <w:t>均不代表</w:t>
      </w:r>
      <w:proofErr w:type="gramEnd"/>
      <w:r w:rsidRPr="00D52378">
        <w:rPr>
          <w:rFonts w:ascii="Arial Unicode MS" w:eastAsia="Arial Unicode MS" w:hAnsi="Arial Unicode MS" w:cs="Arial Unicode MS" w:hint="eastAsia"/>
          <w:color w:val="0D0D0D" w:themeColor="text1" w:themeTint="F2"/>
        </w:rPr>
        <w:t>香港特別行政區政府、文化體育及旅遊局、創意香港、</w:t>
      </w:r>
      <w:proofErr w:type="gramStart"/>
      <w:r w:rsidRPr="00D52378">
        <w:rPr>
          <w:rFonts w:ascii="Arial Unicode MS" w:eastAsia="Arial Unicode MS" w:hAnsi="Arial Unicode MS" w:cs="Arial Unicode MS" w:hint="eastAsia"/>
          <w:color w:val="0D0D0D" w:themeColor="text1" w:themeTint="F2"/>
        </w:rPr>
        <w:t>創意智優計畫</w:t>
      </w:r>
      <w:proofErr w:type="gramEnd"/>
      <w:r w:rsidRPr="00D52378">
        <w:rPr>
          <w:rFonts w:ascii="Arial Unicode MS" w:eastAsia="Arial Unicode MS" w:hAnsi="Arial Unicode MS" w:cs="Arial Unicode MS" w:hint="eastAsia"/>
          <w:color w:val="0D0D0D" w:themeColor="text1" w:themeTint="F2"/>
        </w:rPr>
        <w:t>秘書處或</w:t>
      </w:r>
      <w:proofErr w:type="gramStart"/>
      <w:r w:rsidRPr="00D52378">
        <w:rPr>
          <w:rFonts w:ascii="Arial Unicode MS" w:eastAsia="Arial Unicode MS" w:hAnsi="Arial Unicode MS" w:cs="Arial Unicode MS" w:hint="eastAsia"/>
          <w:color w:val="0D0D0D" w:themeColor="text1" w:themeTint="F2"/>
        </w:rPr>
        <w:t>創意智優計畫</w:t>
      </w:r>
      <w:proofErr w:type="gramEnd"/>
      <w:r w:rsidRPr="00D52378">
        <w:rPr>
          <w:rFonts w:ascii="Arial Unicode MS" w:eastAsia="Arial Unicode MS" w:hAnsi="Arial Unicode MS" w:cs="Arial Unicode MS" w:hint="eastAsia"/>
          <w:color w:val="0D0D0D" w:themeColor="text1" w:themeTint="F2"/>
        </w:rPr>
        <w:t>審核委員會的觀點。</w:t>
      </w:r>
    </w:p>
    <w:p w:rsidR="00C854AA" w:rsidRPr="00D52378" w:rsidRDefault="00C854AA">
      <w:pPr>
        <w:pBdr>
          <w:top w:val="nil"/>
          <w:left w:val="nil"/>
          <w:bottom w:val="nil"/>
          <w:right w:val="nil"/>
          <w:between w:val="nil"/>
        </w:pBdr>
        <w:tabs>
          <w:tab w:val="left" w:pos="540"/>
        </w:tabs>
        <w:spacing w:line="276" w:lineRule="auto"/>
        <w:jc w:val="both"/>
        <w:rPr>
          <w:rFonts w:ascii="Arial" w:eastAsia="Arial" w:hAnsi="Arial" w:cs="Arial"/>
          <w:color w:val="0D0D0D" w:themeColor="text1" w:themeTint="F2"/>
        </w:rPr>
      </w:pPr>
    </w:p>
    <w:p w:rsidR="00C854AA" w:rsidRPr="00D52378" w:rsidRDefault="00C854AA">
      <w:pPr>
        <w:pBdr>
          <w:top w:val="nil"/>
          <w:left w:val="nil"/>
          <w:bottom w:val="nil"/>
          <w:right w:val="nil"/>
          <w:between w:val="nil"/>
        </w:pBdr>
        <w:tabs>
          <w:tab w:val="left" w:pos="540"/>
        </w:tabs>
        <w:spacing w:line="276" w:lineRule="auto"/>
        <w:jc w:val="both"/>
        <w:rPr>
          <w:rFonts w:ascii="Arial" w:eastAsia="Arial" w:hAnsi="Arial" w:cs="Arial"/>
          <w:color w:val="0D0D0D" w:themeColor="text1" w:themeTint="F2"/>
        </w:rPr>
      </w:pPr>
    </w:p>
    <w:p w:rsidR="00C854AA" w:rsidRPr="00D52378" w:rsidRDefault="00C854AA">
      <w:pPr>
        <w:pBdr>
          <w:top w:val="nil"/>
          <w:left w:val="nil"/>
          <w:bottom w:val="nil"/>
          <w:right w:val="nil"/>
          <w:between w:val="nil"/>
        </w:pBdr>
        <w:tabs>
          <w:tab w:val="left" w:pos="540"/>
        </w:tabs>
        <w:spacing w:line="276" w:lineRule="auto"/>
        <w:jc w:val="both"/>
        <w:rPr>
          <w:rFonts w:ascii="Arial" w:eastAsia="Arial" w:hAnsi="Arial" w:cs="Arial"/>
          <w:color w:val="0D0D0D" w:themeColor="text1" w:themeTint="F2"/>
          <w:sz w:val="22"/>
          <w:szCs w:val="22"/>
        </w:rPr>
      </w:pPr>
    </w:p>
    <w:sectPr w:rsidR="00C854AA" w:rsidRPr="00D52378">
      <w:headerReference w:type="default" r:id="rId11"/>
      <w:footerReference w:type="default" r:id="rId12"/>
      <w:headerReference w:type="first" r:id="rId13"/>
      <w:footerReference w:type="first" r:id="rId14"/>
      <w:pgSz w:w="11906" w:h="16838"/>
      <w:pgMar w:top="2552" w:right="1196" w:bottom="993" w:left="1253" w:header="227" w:footer="28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2AC" w:rsidRDefault="007352AC">
      <w:r>
        <w:separator/>
      </w:r>
    </w:p>
  </w:endnote>
  <w:endnote w:type="continuationSeparator" w:id="0">
    <w:p w:rsidR="007352AC" w:rsidRDefault="0073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4AA" w:rsidRDefault="004C6FE2">
    <w:pPr>
      <w:widowControl w:val="0"/>
      <w:pBdr>
        <w:top w:val="nil"/>
        <w:left w:val="nil"/>
        <w:bottom w:val="nil"/>
        <w:right w:val="nil"/>
        <w:between w:val="nil"/>
      </w:pBdr>
      <w:tabs>
        <w:tab w:val="center" w:pos="4153"/>
        <w:tab w:val="right" w:pos="8306"/>
      </w:tabs>
      <w:jc w:val="right"/>
      <w:rPr>
        <w:rFonts w:ascii="Arial" w:eastAsia="Arial" w:hAnsi="Arial" w:cs="Arial"/>
        <w:color w:val="333333"/>
      </w:rPr>
    </w:pPr>
    <w:r>
      <w:rPr>
        <w:rFonts w:ascii="Arial" w:eastAsia="Arial" w:hAnsi="Arial" w:cs="Arial"/>
        <w:color w:val="333333"/>
      </w:rPr>
      <w:t xml:space="preserve">Page </w:t>
    </w:r>
    <w:r>
      <w:rPr>
        <w:rFonts w:ascii="Arial" w:eastAsia="Arial" w:hAnsi="Arial" w:cs="Arial"/>
        <w:color w:val="333333"/>
      </w:rPr>
      <w:fldChar w:fldCharType="begin"/>
    </w:r>
    <w:r>
      <w:rPr>
        <w:rFonts w:ascii="Arial" w:eastAsia="Arial" w:hAnsi="Arial" w:cs="Arial"/>
        <w:color w:val="333333"/>
      </w:rPr>
      <w:instrText>PAGE</w:instrText>
    </w:r>
    <w:r>
      <w:rPr>
        <w:rFonts w:ascii="Arial" w:eastAsia="Arial" w:hAnsi="Arial" w:cs="Arial"/>
        <w:color w:val="333333"/>
      </w:rPr>
      <w:fldChar w:fldCharType="separate"/>
    </w:r>
    <w:r w:rsidR="00171101">
      <w:rPr>
        <w:rFonts w:ascii="Arial" w:eastAsia="Arial" w:hAnsi="Arial" w:cs="Arial"/>
        <w:noProof/>
        <w:color w:val="333333"/>
      </w:rPr>
      <w:t>4</w:t>
    </w:r>
    <w:r>
      <w:rPr>
        <w:rFonts w:ascii="Arial" w:eastAsia="Arial" w:hAnsi="Arial" w:cs="Arial"/>
        <w:color w:val="333333"/>
      </w:rPr>
      <w:fldChar w:fldCharType="end"/>
    </w:r>
    <w:r>
      <w:rPr>
        <w:rFonts w:ascii="Arial" w:eastAsia="Arial" w:hAnsi="Arial" w:cs="Arial"/>
        <w:color w:val="333333"/>
      </w:rPr>
      <w:t xml:space="preserve"> of </w:t>
    </w:r>
    <w:r>
      <w:rPr>
        <w:rFonts w:ascii="Arial" w:eastAsia="Arial" w:hAnsi="Arial" w:cs="Arial"/>
        <w:color w:val="333333"/>
      </w:rPr>
      <w:fldChar w:fldCharType="begin"/>
    </w:r>
    <w:r>
      <w:rPr>
        <w:rFonts w:ascii="Arial" w:eastAsia="Arial" w:hAnsi="Arial" w:cs="Arial"/>
        <w:color w:val="333333"/>
      </w:rPr>
      <w:instrText>NUMPAGES</w:instrText>
    </w:r>
    <w:r>
      <w:rPr>
        <w:rFonts w:ascii="Arial" w:eastAsia="Arial" w:hAnsi="Arial" w:cs="Arial"/>
        <w:color w:val="333333"/>
      </w:rPr>
      <w:fldChar w:fldCharType="separate"/>
    </w:r>
    <w:r w:rsidR="00171101">
      <w:rPr>
        <w:rFonts w:ascii="Arial" w:eastAsia="Arial" w:hAnsi="Arial" w:cs="Arial"/>
        <w:noProof/>
        <w:color w:val="333333"/>
      </w:rPr>
      <w:t>17</w:t>
    </w:r>
    <w:r>
      <w:rPr>
        <w:rFonts w:ascii="Arial" w:eastAsia="Arial" w:hAnsi="Arial" w:cs="Arial"/>
        <w:color w:val="333333"/>
      </w:rPr>
      <w:fldChar w:fldCharType="end"/>
    </w:r>
  </w:p>
  <w:p w:rsidR="00C854AA" w:rsidRDefault="00C854AA">
    <w:pPr>
      <w:pBdr>
        <w:top w:val="nil"/>
        <w:left w:val="nil"/>
        <w:bottom w:val="nil"/>
        <w:right w:val="nil"/>
        <w:between w:val="nil"/>
      </w:pBdr>
      <w:tabs>
        <w:tab w:val="center" w:pos="4153"/>
        <w:tab w:val="right" w:pos="8306"/>
      </w:tabs>
      <w:rPr>
        <w:rFonts w:ascii="Arial Narrow" w:eastAsia="Arial Narrow" w:hAnsi="Arial Narrow" w:cs="Arial Narrow"/>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4AA" w:rsidRDefault="004C6FE2">
    <w:pPr>
      <w:widowControl w:val="0"/>
      <w:pBdr>
        <w:top w:val="nil"/>
        <w:left w:val="nil"/>
        <w:bottom w:val="nil"/>
        <w:right w:val="nil"/>
        <w:between w:val="nil"/>
      </w:pBdr>
      <w:tabs>
        <w:tab w:val="center" w:pos="4153"/>
        <w:tab w:val="right" w:pos="8306"/>
      </w:tabs>
      <w:jc w:val="right"/>
      <w:rPr>
        <w:rFonts w:ascii="Arial" w:eastAsia="Arial" w:hAnsi="Arial" w:cs="Arial"/>
        <w:color w:val="333333"/>
      </w:rPr>
    </w:pPr>
    <w:r>
      <w:rPr>
        <w:rFonts w:ascii="Arial" w:eastAsia="Arial" w:hAnsi="Arial" w:cs="Arial"/>
        <w:color w:val="333333"/>
      </w:rPr>
      <w:t xml:space="preserve">Page </w:t>
    </w:r>
    <w:r>
      <w:rPr>
        <w:rFonts w:ascii="Arial" w:eastAsia="Arial" w:hAnsi="Arial" w:cs="Arial"/>
        <w:color w:val="333333"/>
      </w:rPr>
      <w:fldChar w:fldCharType="begin"/>
    </w:r>
    <w:r>
      <w:rPr>
        <w:rFonts w:ascii="Arial" w:eastAsia="Arial" w:hAnsi="Arial" w:cs="Arial"/>
        <w:color w:val="333333"/>
      </w:rPr>
      <w:instrText>PAGE</w:instrText>
    </w:r>
    <w:r>
      <w:rPr>
        <w:rFonts w:ascii="Arial" w:eastAsia="Arial" w:hAnsi="Arial" w:cs="Arial"/>
        <w:color w:val="333333"/>
      </w:rPr>
      <w:fldChar w:fldCharType="end"/>
    </w:r>
    <w:r>
      <w:rPr>
        <w:rFonts w:ascii="Arial" w:eastAsia="Arial" w:hAnsi="Arial" w:cs="Arial"/>
        <w:color w:val="333333"/>
      </w:rPr>
      <w:t xml:space="preserve"> of </w:t>
    </w:r>
    <w:r>
      <w:rPr>
        <w:rFonts w:ascii="Arial" w:eastAsia="Arial" w:hAnsi="Arial" w:cs="Arial"/>
        <w:color w:val="333333"/>
      </w:rPr>
      <w:fldChar w:fldCharType="begin"/>
    </w:r>
    <w:r>
      <w:rPr>
        <w:rFonts w:ascii="Arial" w:eastAsia="Arial" w:hAnsi="Arial" w:cs="Arial"/>
        <w:color w:val="333333"/>
      </w:rPr>
      <w:instrText>NUMPAGES</w:instrText>
    </w:r>
    <w:r>
      <w:rPr>
        <w:rFonts w:ascii="Arial" w:eastAsia="Arial" w:hAnsi="Arial" w:cs="Arial"/>
        <w:color w:val="333333"/>
      </w:rPr>
      <w:fldChar w:fldCharType="end"/>
    </w:r>
  </w:p>
  <w:p w:rsidR="00C854AA" w:rsidRDefault="00C854AA">
    <w:pPr>
      <w:pBdr>
        <w:top w:val="nil"/>
        <w:left w:val="nil"/>
        <w:bottom w:val="nil"/>
        <w:right w:val="nil"/>
        <w:between w:val="nil"/>
      </w:pBdr>
      <w:tabs>
        <w:tab w:val="center" w:pos="4153"/>
        <w:tab w:val="right" w:pos="8306"/>
      </w:tabs>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2AC" w:rsidRDefault="007352AC">
      <w:r>
        <w:separator/>
      </w:r>
    </w:p>
  </w:footnote>
  <w:footnote w:type="continuationSeparator" w:id="0">
    <w:p w:rsidR="007352AC" w:rsidRDefault="007352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4AA" w:rsidRDefault="004C6FE2">
    <w:pPr>
      <w:widowControl w:val="0"/>
      <w:pBdr>
        <w:top w:val="nil"/>
        <w:left w:val="nil"/>
        <w:bottom w:val="nil"/>
        <w:right w:val="nil"/>
        <w:between w:val="nil"/>
      </w:pBdr>
      <w:tabs>
        <w:tab w:val="center" w:pos="4153"/>
        <w:tab w:val="right" w:pos="8306"/>
      </w:tabs>
      <w:jc w:val="right"/>
      <w:rPr>
        <w:color w:val="000000"/>
      </w:rPr>
    </w:pPr>
    <w:r>
      <w:rPr>
        <w:noProof/>
        <w:lang w:val="en-US"/>
      </w:rPr>
      <w:drawing>
        <wp:anchor distT="0" distB="0" distL="114300" distR="114300" simplePos="0" relativeHeight="251658240" behindDoc="0" locked="0" layoutInCell="1" hidden="0" allowOverlap="1">
          <wp:simplePos x="0" y="0"/>
          <wp:positionH relativeFrom="column">
            <wp:posOffset>76202</wp:posOffset>
          </wp:positionH>
          <wp:positionV relativeFrom="paragraph">
            <wp:posOffset>0</wp:posOffset>
          </wp:positionV>
          <wp:extent cx="2814320" cy="1525270"/>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814320" cy="1525270"/>
                  </a:xfrm>
                  <a:prstGeom prst="rect">
                    <a:avLst/>
                  </a:prstGeom>
                  <a:ln/>
                </pic:spPr>
              </pic:pic>
            </a:graphicData>
          </a:graphic>
        </wp:anchor>
      </w:drawing>
    </w:r>
    <w:r>
      <w:rPr>
        <w:noProof/>
        <w:lang w:val="en-US"/>
      </w:rPr>
      <w:drawing>
        <wp:anchor distT="0" distB="0" distL="114300" distR="114300" simplePos="0" relativeHeight="251659264" behindDoc="0" locked="0" layoutInCell="1" hidden="0" allowOverlap="1">
          <wp:simplePos x="0" y="0"/>
          <wp:positionH relativeFrom="column">
            <wp:posOffset>4855210</wp:posOffset>
          </wp:positionH>
          <wp:positionV relativeFrom="paragraph">
            <wp:posOffset>-106043</wp:posOffset>
          </wp:positionV>
          <wp:extent cx="1111885" cy="1097280"/>
          <wp:effectExtent l="0" t="0" r="0" b="0"/>
          <wp:wrapSquare wrapText="bothSides" distT="0" distB="0" distL="114300" distR="11430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l="32112" t="23294" r="29783" b="23528"/>
                  <a:stretch>
                    <a:fillRect/>
                  </a:stretch>
                </pic:blipFill>
                <pic:spPr>
                  <a:xfrm>
                    <a:off x="0" y="0"/>
                    <a:ext cx="1111885" cy="1097280"/>
                  </a:xfrm>
                  <a:prstGeom prst="rect">
                    <a:avLst/>
                  </a:prstGeom>
                  <a:ln/>
                </pic:spPr>
              </pic:pic>
            </a:graphicData>
          </a:graphic>
        </wp:anchor>
      </w:drawing>
    </w:r>
    <w:r>
      <w:rPr>
        <w:noProof/>
        <w:lang w:val="en-US"/>
      </w:rPr>
      <w:drawing>
        <wp:anchor distT="0" distB="0" distL="114300" distR="114300" simplePos="0" relativeHeight="251660288" behindDoc="0" locked="0" layoutInCell="1" hidden="0" allowOverlap="1">
          <wp:simplePos x="0" y="0"/>
          <wp:positionH relativeFrom="column">
            <wp:posOffset>3607434</wp:posOffset>
          </wp:positionH>
          <wp:positionV relativeFrom="paragraph">
            <wp:posOffset>-144143</wp:posOffset>
          </wp:positionV>
          <wp:extent cx="1247775" cy="1154430"/>
          <wp:effectExtent l="0" t="0" r="0" b="0"/>
          <wp:wrapSquare wrapText="bothSides" distT="0" distB="0" distL="114300" distR="11430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3"/>
                  <a:srcRect l="29328" t="21882" r="30238" b="22115"/>
                  <a:stretch>
                    <a:fillRect/>
                  </a:stretch>
                </pic:blipFill>
                <pic:spPr>
                  <a:xfrm>
                    <a:off x="0" y="0"/>
                    <a:ext cx="1247775" cy="1154430"/>
                  </a:xfrm>
                  <a:prstGeom prst="rect">
                    <a:avLst/>
                  </a:prstGeom>
                  <a:ln/>
                </pic:spPr>
              </pic:pic>
            </a:graphicData>
          </a:graphic>
        </wp:anchor>
      </w:drawing>
    </w:r>
  </w:p>
  <w:p w:rsidR="00C854AA" w:rsidRDefault="00C854AA">
    <w:pPr>
      <w:widowControl w:val="0"/>
      <w:pBdr>
        <w:top w:val="nil"/>
        <w:left w:val="nil"/>
        <w:bottom w:val="nil"/>
        <w:right w:val="nil"/>
        <w:between w:val="nil"/>
      </w:pBdr>
      <w:tabs>
        <w:tab w:val="center" w:pos="4153"/>
        <w:tab w:val="right" w:pos="8306"/>
      </w:tabs>
      <w:jc w:val="right"/>
      <w:rPr>
        <w:color w:val="000000"/>
      </w:rPr>
    </w:pPr>
  </w:p>
  <w:p w:rsidR="00C854AA" w:rsidRDefault="00C854AA">
    <w:pPr>
      <w:widowControl w:val="0"/>
      <w:pBdr>
        <w:top w:val="nil"/>
        <w:left w:val="nil"/>
        <w:bottom w:val="nil"/>
        <w:right w:val="nil"/>
        <w:between w:val="nil"/>
      </w:pBdr>
      <w:tabs>
        <w:tab w:val="center" w:pos="4153"/>
        <w:tab w:val="right" w:pos="8306"/>
      </w:tabs>
      <w:jc w:val="right"/>
      <w:rPr>
        <w:color w:val="000000"/>
      </w:rPr>
    </w:pPr>
  </w:p>
  <w:p w:rsidR="00C854AA" w:rsidRDefault="00C854AA">
    <w:pPr>
      <w:widowControl w:val="0"/>
      <w:pBdr>
        <w:top w:val="nil"/>
        <w:left w:val="nil"/>
        <w:bottom w:val="nil"/>
        <w:right w:val="nil"/>
        <w:between w:val="nil"/>
      </w:pBdr>
      <w:tabs>
        <w:tab w:val="center" w:pos="4153"/>
        <w:tab w:val="right" w:pos="8306"/>
      </w:tabs>
      <w:jc w:val="right"/>
      <w:rPr>
        <w:color w:val="000000"/>
      </w:rPr>
    </w:pPr>
  </w:p>
  <w:p w:rsidR="00C854AA" w:rsidRDefault="00C854AA">
    <w:pPr>
      <w:widowControl w:val="0"/>
      <w:pBdr>
        <w:top w:val="nil"/>
        <w:left w:val="nil"/>
        <w:bottom w:val="nil"/>
        <w:right w:val="nil"/>
        <w:between w:val="nil"/>
      </w:pBdr>
      <w:tabs>
        <w:tab w:val="center" w:pos="4153"/>
        <w:tab w:val="right" w:pos="8306"/>
      </w:tabs>
      <w:jc w:val="right"/>
      <w:rPr>
        <w:color w:val="000000"/>
      </w:rPr>
    </w:pPr>
  </w:p>
  <w:p w:rsidR="00C854AA" w:rsidRDefault="00C854AA">
    <w:pPr>
      <w:widowControl w:val="0"/>
      <w:pBdr>
        <w:top w:val="nil"/>
        <w:left w:val="nil"/>
        <w:bottom w:val="nil"/>
        <w:right w:val="nil"/>
        <w:between w:val="nil"/>
      </w:pBdr>
      <w:tabs>
        <w:tab w:val="center" w:pos="4153"/>
        <w:tab w:val="right" w:pos="8306"/>
      </w:tabs>
      <w:jc w:val="right"/>
      <w:rPr>
        <w:color w:val="000000"/>
      </w:rPr>
    </w:pPr>
  </w:p>
  <w:p w:rsidR="00C854AA" w:rsidRDefault="00C854AA">
    <w:pPr>
      <w:widowControl w:val="0"/>
      <w:pBdr>
        <w:top w:val="nil"/>
        <w:left w:val="nil"/>
        <w:bottom w:val="nil"/>
        <w:right w:val="nil"/>
        <w:between w:val="nil"/>
      </w:pBdr>
      <w:tabs>
        <w:tab w:val="center" w:pos="4153"/>
        <w:tab w:val="right" w:pos="8306"/>
      </w:tabs>
      <w:jc w:val="right"/>
      <w:rPr>
        <w:color w:val="000000"/>
      </w:rPr>
    </w:pPr>
  </w:p>
  <w:p w:rsidR="00C854AA" w:rsidRDefault="00C854AA">
    <w:pPr>
      <w:widowControl w:val="0"/>
      <w:pBdr>
        <w:top w:val="nil"/>
        <w:left w:val="nil"/>
        <w:bottom w:val="nil"/>
        <w:right w:val="nil"/>
        <w:between w:val="nil"/>
      </w:pBdr>
      <w:tabs>
        <w:tab w:val="center" w:pos="4153"/>
        <w:tab w:val="right" w:pos="8306"/>
      </w:tabs>
      <w:jc w:val="right"/>
      <w:rPr>
        <w:color w:val="000000"/>
      </w:rPr>
    </w:pPr>
  </w:p>
  <w:p w:rsidR="00C854AA" w:rsidRDefault="00C854AA">
    <w:pPr>
      <w:widowControl w:val="0"/>
      <w:pBdr>
        <w:top w:val="nil"/>
        <w:left w:val="nil"/>
        <w:bottom w:val="nil"/>
        <w:right w:val="nil"/>
        <w:between w:val="nil"/>
      </w:pBdr>
      <w:tabs>
        <w:tab w:val="center" w:pos="4153"/>
        <w:tab w:val="right" w:pos="8306"/>
      </w:tabs>
      <w:jc w:val="righ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4AA" w:rsidRDefault="004C6FE2">
    <w:pPr>
      <w:widowControl w:val="0"/>
      <w:pBdr>
        <w:top w:val="nil"/>
        <w:left w:val="nil"/>
        <w:bottom w:val="nil"/>
        <w:right w:val="nil"/>
        <w:between w:val="nil"/>
      </w:pBdr>
      <w:tabs>
        <w:tab w:val="center" w:pos="4153"/>
        <w:tab w:val="right" w:pos="8306"/>
      </w:tabs>
      <w:jc w:val="both"/>
      <w:rPr>
        <w:rFonts w:ascii="Arial" w:eastAsia="Arial" w:hAnsi="Arial" w:cs="Arial"/>
        <w:color w:val="000000"/>
        <w:sz w:val="36"/>
        <w:szCs w:val="36"/>
      </w:rPr>
    </w:pPr>
    <w:r>
      <w:rPr>
        <w:noProof/>
        <w:lang w:val="en-US"/>
      </w:rPr>
      <w:drawing>
        <wp:anchor distT="0" distB="0" distL="114300" distR="114300" simplePos="0" relativeHeight="251661312" behindDoc="0" locked="0" layoutInCell="1" hidden="0" allowOverlap="1">
          <wp:simplePos x="0" y="0"/>
          <wp:positionH relativeFrom="column">
            <wp:posOffset>93982</wp:posOffset>
          </wp:positionH>
          <wp:positionV relativeFrom="paragraph">
            <wp:posOffset>-11428</wp:posOffset>
          </wp:positionV>
          <wp:extent cx="3257550" cy="1714500"/>
          <wp:effectExtent l="0" t="0" r="0" b="0"/>
          <wp:wrapTopAndBottom distT="0" dist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l="6228" t="16088" r="16005" b="37583"/>
                  <a:stretch>
                    <a:fillRect/>
                  </a:stretch>
                </pic:blipFill>
                <pic:spPr>
                  <a:xfrm>
                    <a:off x="0" y="0"/>
                    <a:ext cx="3257550" cy="17145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44DA"/>
    <w:multiLevelType w:val="multilevel"/>
    <w:tmpl w:val="4ED0D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0FD7CF9"/>
    <w:multiLevelType w:val="hybridMultilevel"/>
    <w:tmpl w:val="4F947296"/>
    <w:lvl w:ilvl="0" w:tplc="E8768B10">
      <w:start w:val="1"/>
      <w:numFmt w:val="bullet"/>
      <w:lvlText w:val=""/>
      <w:lvlJc w:val="left"/>
      <w:pPr>
        <w:ind w:left="840" w:hanging="480"/>
      </w:pPr>
      <w:rPr>
        <w:rFonts w:ascii="Wingdings 2" w:hAnsi="Wingdings 2"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
    <w:nsid w:val="14D446D3"/>
    <w:multiLevelType w:val="multilevel"/>
    <w:tmpl w:val="ABBCE1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744509C"/>
    <w:multiLevelType w:val="multilevel"/>
    <w:tmpl w:val="6C64BD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AD22E69"/>
    <w:multiLevelType w:val="multilevel"/>
    <w:tmpl w:val="4D949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0470C54"/>
    <w:multiLevelType w:val="multilevel"/>
    <w:tmpl w:val="5E58D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5723CF1"/>
    <w:multiLevelType w:val="hybridMultilevel"/>
    <w:tmpl w:val="0A48B15A"/>
    <w:lvl w:ilvl="0" w:tplc="E8768B10">
      <w:start w:val="1"/>
      <w:numFmt w:val="bullet"/>
      <w:lvlText w:val=""/>
      <w:lvlJc w:val="left"/>
      <w:pPr>
        <w:ind w:left="590" w:hanging="480"/>
      </w:pPr>
      <w:rPr>
        <w:rFonts w:ascii="Wingdings 2" w:hAnsi="Wingdings 2" w:hint="default"/>
      </w:rPr>
    </w:lvl>
    <w:lvl w:ilvl="1" w:tplc="04090003" w:tentative="1">
      <w:start w:val="1"/>
      <w:numFmt w:val="bullet"/>
      <w:lvlText w:val=""/>
      <w:lvlJc w:val="left"/>
      <w:pPr>
        <w:ind w:left="1070" w:hanging="480"/>
      </w:pPr>
      <w:rPr>
        <w:rFonts w:ascii="Wingdings" w:hAnsi="Wingdings" w:hint="default"/>
      </w:rPr>
    </w:lvl>
    <w:lvl w:ilvl="2" w:tplc="04090005" w:tentative="1">
      <w:start w:val="1"/>
      <w:numFmt w:val="bullet"/>
      <w:lvlText w:val=""/>
      <w:lvlJc w:val="left"/>
      <w:pPr>
        <w:ind w:left="1550" w:hanging="480"/>
      </w:pPr>
      <w:rPr>
        <w:rFonts w:ascii="Wingdings" w:hAnsi="Wingdings" w:hint="default"/>
      </w:rPr>
    </w:lvl>
    <w:lvl w:ilvl="3" w:tplc="04090001" w:tentative="1">
      <w:start w:val="1"/>
      <w:numFmt w:val="bullet"/>
      <w:lvlText w:val=""/>
      <w:lvlJc w:val="left"/>
      <w:pPr>
        <w:ind w:left="2030" w:hanging="480"/>
      </w:pPr>
      <w:rPr>
        <w:rFonts w:ascii="Wingdings" w:hAnsi="Wingdings" w:hint="default"/>
      </w:rPr>
    </w:lvl>
    <w:lvl w:ilvl="4" w:tplc="04090003" w:tentative="1">
      <w:start w:val="1"/>
      <w:numFmt w:val="bullet"/>
      <w:lvlText w:val=""/>
      <w:lvlJc w:val="left"/>
      <w:pPr>
        <w:ind w:left="2510" w:hanging="480"/>
      </w:pPr>
      <w:rPr>
        <w:rFonts w:ascii="Wingdings" w:hAnsi="Wingdings" w:hint="default"/>
      </w:rPr>
    </w:lvl>
    <w:lvl w:ilvl="5" w:tplc="04090005" w:tentative="1">
      <w:start w:val="1"/>
      <w:numFmt w:val="bullet"/>
      <w:lvlText w:val=""/>
      <w:lvlJc w:val="left"/>
      <w:pPr>
        <w:ind w:left="2990" w:hanging="480"/>
      </w:pPr>
      <w:rPr>
        <w:rFonts w:ascii="Wingdings" w:hAnsi="Wingdings" w:hint="default"/>
      </w:rPr>
    </w:lvl>
    <w:lvl w:ilvl="6" w:tplc="04090001" w:tentative="1">
      <w:start w:val="1"/>
      <w:numFmt w:val="bullet"/>
      <w:lvlText w:val=""/>
      <w:lvlJc w:val="left"/>
      <w:pPr>
        <w:ind w:left="3470" w:hanging="480"/>
      </w:pPr>
      <w:rPr>
        <w:rFonts w:ascii="Wingdings" w:hAnsi="Wingdings" w:hint="default"/>
      </w:rPr>
    </w:lvl>
    <w:lvl w:ilvl="7" w:tplc="04090003" w:tentative="1">
      <w:start w:val="1"/>
      <w:numFmt w:val="bullet"/>
      <w:lvlText w:val=""/>
      <w:lvlJc w:val="left"/>
      <w:pPr>
        <w:ind w:left="3950" w:hanging="480"/>
      </w:pPr>
      <w:rPr>
        <w:rFonts w:ascii="Wingdings" w:hAnsi="Wingdings" w:hint="default"/>
      </w:rPr>
    </w:lvl>
    <w:lvl w:ilvl="8" w:tplc="04090005" w:tentative="1">
      <w:start w:val="1"/>
      <w:numFmt w:val="bullet"/>
      <w:lvlText w:val=""/>
      <w:lvlJc w:val="left"/>
      <w:pPr>
        <w:ind w:left="4430" w:hanging="480"/>
      </w:pPr>
      <w:rPr>
        <w:rFonts w:ascii="Wingdings" w:hAnsi="Wingdings" w:hint="default"/>
      </w:rPr>
    </w:lvl>
  </w:abstractNum>
  <w:abstractNum w:abstractNumId="7">
    <w:nsid w:val="2843569A"/>
    <w:multiLevelType w:val="multilevel"/>
    <w:tmpl w:val="21041A62"/>
    <w:lvl w:ilvl="0">
      <w:start w:val="1"/>
      <w:numFmt w:val="lowerLetter"/>
      <w:lvlText w:val="%1."/>
      <w:lvlJc w:val="left"/>
      <w:pPr>
        <w:ind w:left="720" w:hanging="360"/>
      </w:pPr>
      <w:rPr>
        <w:sz w:val="22"/>
        <w:szCs w:val="22"/>
        <w:vertAlign w:val="baseline"/>
      </w:rPr>
    </w:lvl>
    <w:lvl w:ilvl="1">
      <w:start w:val="1"/>
      <w:numFmt w:val="decimal"/>
      <w:lvlText w:val="(%2)"/>
      <w:lvlJc w:val="left"/>
      <w:pPr>
        <w:ind w:left="1110" w:hanging="3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293806B4"/>
    <w:multiLevelType w:val="multilevel"/>
    <w:tmpl w:val="C1D20A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A1C1C8B"/>
    <w:multiLevelType w:val="multilevel"/>
    <w:tmpl w:val="6D943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2F575110"/>
    <w:multiLevelType w:val="multilevel"/>
    <w:tmpl w:val="0F381D3E"/>
    <w:lvl w:ilvl="0">
      <w:start w:val="1"/>
      <w:numFmt w:val="upperLetter"/>
      <w:lvlText w:val="(%1)"/>
      <w:lvlJc w:val="left"/>
      <w:pPr>
        <w:ind w:left="370" w:hanging="370"/>
      </w:pPr>
      <w:rPr>
        <w:rFonts w:ascii="Arial" w:eastAsia="Arial" w:hAnsi="Arial" w:cs="Arial"/>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1">
    <w:nsid w:val="2F7151AB"/>
    <w:multiLevelType w:val="hybridMultilevel"/>
    <w:tmpl w:val="34AE4294"/>
    <w:lvl w:ilvl="0" w:tplc="E8768B10">
      <w:start w:val="1"/>
      <w:numFmt w:val="bullet"/>
      <w:lvlText w:val=""/>
      <w:lvlJc w:val="left"/>
      <w:pPr>
        <w:ind w:left="590" w:hanging="480"/>
      </w:pPr>
      <w:rPr>
        <w:rFonts w:ascii="Wingdings 2" w:hAnsi="Wingdings 2" w:hint="default"/>
      </w:rPr>
    </w:lvl>
    <w:lvl w:ilvl="1" w:tplc="04090003" w:tentative="1">
      <w:start w:val="1"/>
      <w:numFmt w:val="bullet"/>
      <w:lvlText w:val=""/>
      <w:lvlJc w:val="left"/>
      <w:pPr>
        <w:ind w:left="1070" w:hanging="480"/>
      </w:pPr>
      <w:rPr>
        <w:rFonts w:ascii="Wingdings" w:hAnsi="Wingdings" w:hint="default"/>
      </w:rPr>
    </w:lvl>
    <w:lvl w:ilvl="2" w:tplc="04090005" w:tentative="1">
      <w:start w:val="1"/>
      <w:numFmt w:val="bullet"/>
      <w:lvlText w:val=""/>
      <w:lvlJc w:val="left"/>
      <w:pPr>
        <w:ind w:left="1550" w:hanging="480"/>
      </w:pPr>
      <w:rPr>
        <w:rFonts w:ascii="Wingdings" w:hAnsi="Wingdings" w:hint="default"/>
      </w:rPr>
    </w:lvl>
    <w:lvl w:ilvl="3" w:tplc="04090001" w:tentative="1">
      <w:start w:val="1"/>
      <w:numFmt w:val="bullet"/>
      <w:lvlText w:val=""/>
      <w:lvlJc w:val="left"/>
      <w:pPr>
        <w:ind w:left="2030" w:hanging="480"/>
      </w:pPr>
      <w:rPr>
        <w:rFonts w:ascii="Wingdings" w:hAnsi="Wingdings" w:hint="default"/>
      </w:rPr>
    </w:lvl>
    <w:lvl w:ilvl="4" w:tplc="04090003" w:tentative="1">
      <w:start w:val="1"/>
      <w:numFmt w:val="bullet"/>
      <w:lvlText w:val=""/>
      <w:lvlJc w:val="left"/>
      <w:pPr>
        <w:ind w:left="2510" w:hanging="480"/>
      </w:pPr>
      <w:rPr>
        <w:rFonts w:ascii="Wingdings" w:hAnsi="Wingdings" w:hint="default"/>
      </w:rPr>
    </w:lvl>
    <w:lvl w:ilvl="5" w:tplc="04090005" w:tentative="1">
      <w:start w:val="1"/>
      <w:numFmt w:val="bullet"/>
      <w:lvlText w:val=""/>
      <w:lvlJc w:val="left"/>
      <w:pPr>
        <w:ind w:left="2990" w:hanging="480"/>
      </w:pPr>
      <w:rPr>
        <w:rFonts w:ascii="Wingdings" w:hAnsi="Wingdings" w:hint="default"/>
      </w:rPr>
    </w:lvl>
    <w:lvl w:ilvl="6" w:tplc="04090001" w:tentative="1">
      <w:start w:val="1"/>
      <w:numFmt w:val="bullet"/>
      <w:lvlText w:val=""/>
      <w:lvlJc w:val="left"/>
      <w:pPr>
        <w:ind w:left="3470" w:hanging="480"/>
      </w:pPr>
      <w:rPr>
        <w:rFonts w:ascii="Wingdings" w:hAnsi="Wingdings" w:hint="default"/>
      </w:rPr>
    </w:lvl>
    <w:lvl w:ilvl="7" w:tplc="04090003" w:tentative="1">
      <w:start w:val="1"/>
      <w:numFmt w:val="bullet"/>
      <w:lvlText w:val=""/>
      <w:lvlJc w:val="left"/>
      <w:pPr>
        <w:ind w:left="3950" w:hanging="480"/>
      </w:pPr>
      <w:rPr>
        <w:rFonts w:ascii="Wingdings" w:hAnsi="Wingdings" w:hint="default"/>
      </w:rPr>
    </w:lvl>
    <w:lvl w:ilvl="8" w:tplc="04090005" w:tentative="1">
      <w:start w:val="1"/>
      <w:numFmt w:val="bullet"/>
      <w:lvlText w:val=""/>
      <w:lvlJc w:val="left"/>
      <w:pPr>
        <w:ind w:left="4430" w:hanging="480"/>
      </w:pPr>
      <w:rPr>
        <w:rFonts w:ascii="Wingdings" w:hAnsi="Wingdings" w:hint="default"/>
      </w:rPr>
    </w:lvl>
  </w:abstractNum>
  <w:abstractNum w:abstractNumId="12">
    <w:nsid w:val="319E4217"/>
    <w:multiLevelType w:val="multilevel"/>
    <w:tmpl w:val="7BD03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408B63A8"/>
    <w:multiLevelType w:val="multilevel"/>
    <w:tmpl w:val="FF481104"/>
    <w:lvl w:ilvl="0">
      <w:start w:val="1"/>
      <w:numFmt w:val="bullet"/>
      <w:lvlText w:val="●"/>
      <w:lvlJc w:val="left"/>
      <w:pPr>
        <w:ind w:left="480" w:hanging="480"/>
      </w:pPr>
      <w:rPr>
        <w:rFonts w:ascii="Noto Sans Symbols" w:eastAsia="Noto Sans Symbols" w:hAnsi="Noto Sans Symbols" w:cs="Noto Sans Symbols"/>
        <w:sz w:val="22"/>
        <w:szCs w:val="22"/>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4">
    <w:nsid w:val="43A30D7B"/>
    <w:multiLevelType w:val="multilevel"/>
    <w:tmpl w:val="920AEC2E"/>
    <w:lvl w:ilvl="0">
      <w:start w:val="1"/>
      <w:numFmt w:val="lowerLetter"/>
      <w:lvlText w:val="%1."/>
      <w:lvlJc w:val="left"/>
      <w:pPr>
        <w:ind w:left="720" w:hanging="360"/>
      </w:pPr>
      <w:rPr>
        <w:sz w:val="22"/>
        <w:szCs w:val="22"/>
        <w:vertAlign w:val="baseline"/>
      </w:rPr>
    </w:lvl>
    <w:lvl w:ilvl="1">
      <w:start w:val="1"/>
      <w:numFmt w:val="decimal"/>
      <w:lvlText w:val="(%2)"/>
      <w:lvlJc w:val="left"/>
      <w:pPr>
        <w:ind w:left="1110" w:hanging="3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nsid w:val="445060AB"/>
    <w:multiLevelType w:val="multilevel"/>
    <w:tmpl w:val="A36040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473917BB"/>
    <w:multiLevelType w:val="multilevel"/>
    <w:tmpl w:val="195C2F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4DFC7C17"/>
    <w:multiLevelType w:val="hybridMultilevel"/>
    <w:tmpl w:val="BAB8AC0E"/>
    <w:lvl w:ilvl="0" w:tplc="E8768B10">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521D5BC4"/>
    <w:multiLevelType w:val="multilevel"/>
    <w:tmpl w:val="625E21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58DA70E4"/>
    <w:multiLevelType w:val="multilevel"/>
    <w:tmpl w:val="595EE3D2"/>
    <w:lvl w:ilvl="0">
      <w:start w:val="1"/>
      <w:numFmt w:val="bullet"/>
      <w:lvlText w:val="●"/>
      <w:lvlJc w:val="left"/>
      <w:pPr>
        <w:ind w:left="1047" w:hanging="480"/>
      </w:pPr>
      <w:rPr>
        <w:rFonts w:ascii="Noto Sans Symbols" w:eastAsia="Noto Sans Symbols" w:hAnsi="Noto Sans Symbols" w:cs="Noto Sans Symbols"/>
        <w:vertAlign w:val="baseline"/>
      </w:rPr>
    </w:lvl>
    <w:lvl w:ilvl="1">
      <w:start w:val="1"/>
      <w:numFmt w:val="decimal"/>
      <w:lvlText w:val="%2、"/>
      <w:lvlJc w:val="left"/>
      <w:pPr>
        <w:ind w:left="1527" w:hanging="480"/>
      </w:pPr>
      <w:rPr>
        <w:vertAlign w:val="baseline"/>
      </w:rPr>
    </w:lvl>
    <w:lvl w:ilvl="2">
      <w:start w:val="1"/>
      <w:numFmt w:val="lowerRoman"/>
      <w:lvlText w:val="%3."/>
      <w:lvlJc w:val="right"/>
      <w:pPr>
        <w:ind w:left="2007" w:hanging="480"/>
      </w:pPr>
      <w:rPr>
        <w:vertAlign w:val="baseline"/>
      </w:rPr>
    </w:lvl>
    <w:lvl w:ilvl="3">
      <w:start w:val="1"/>
      <w:numFmt w:val="decimal"/>
      <w:lvlText w:val="%4."/>
      <w:lvlJc w:val="left"/>
      <w:pPr>
        <w:ind w:left="2487" w:hanging="480"/>
      </w:pPr>
      <w:rPr>
        <w:vertAlign w:val="baseline"/>
      </w:rPr>
    </w:lvl>
    <w:lvl w:ilvl="4">
      <w:start w:val="1"/>
      <w:numFmt w:val="decimal"/>
      <w:lvlText w:val="%5、"/>
      <w:lvlJc w:val="left"/>
      <w:pPr>
        <w:ind w:left="2967" w:hanging="480"/>
      </w:pPr>
      <w:rPr>
        <w:vertAlign w:val="baseline"/>
      </w:rPr>
    </w:lvl>
    <w:lvl w:ilvl="5">
      <w:start w:val="1"/>
      <w:numFmt w:val="lowerRoman"/>
      <w:lvlText w:val="%6."/>
      <w:lvlJc w:val="right"/>
      <w:pPr>
        <w:ind w:left="3447" w:hanging="480"/>
      </w:pPr>
      <w:rPr>
        <w:vertAlign w:val="baseline"/>
      </w:rPr>
    </w:lvl>
    <w:lvl w:ilvl="6">
      <w:start w:val="1"/>
      <w:numFmt w:val="decimal"/>
      <w:lvlText w:val="%7."/>
      <w:lvlJc w:val="left"/>
      <w:pPr>
        <w:ind w:left="3927" w:hanging="480"/>
      </w:pPr>
      <w:rPr>
        <w:vertAlign w:val="baseline"/>
      </w:rPr>
    </w:lvl>
    <w:lvl w:ilvl="7">
      <w:start w:val="1"/>
      <w:numFmt w:val="decimal"/>
      <w:lvlText w:val="%8、"/>
      <w:lvlJc w:val="left"/>
      <w:pPr>
        <w:ind w:left="4407" w:hanging="480"/>
      </w:pPr>
      <w:rPr>
        <w:vertAlign w:val="baseline"/>
      </w:rPr>
    </w:lvl>
    <w:lvl w:ilvl="8">
      <w:start w:val="1"/>
      <w:numFmt w:val="lowerRoman"/>
      <w:lvlText w:val="%9."/>
      <w:lvlJc w:val="right"/>
      <w:pPr>
        <w:ind w:left="4887" w:hanging="480"/>
      </w:pPr>
      <w:rPr>
        <w:vertAlign w:val="baseline"/>
      </w:rPr>
    </w:lvl>
  </w:abstractNum>
  <w:abstractNum w:abstractNumId="20">
    <w:nsid w:val="5B312B62"/>
    <w:multiLevelType w:val="multilevel"/>
    <w:tmpl w:val="2EACE4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110" w:hanging="3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nsid w:val="6BEE5CCE"/>
    <w:multiLevelType w:val="multilevel"/>
    <w:tmpl w:val="248ED4D4"/>
    <w:lvl w:ilvl="0">
      <w:start w:val="1"/>
      <w:numFmt w:val="bullet"/>
      <w:lvlText w:val=""/>
      <w:lvlJc w:val="left"/>
      <w:pPr>
        <w:ind w:left="720" w:hanging="360"/>
      </w:pPr>
      <w:rPr>
        <w:rFonts w:ascii="Wingdings 2" w:hAnsi="Wingdings 2"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735E2A95"/>
    <w:multiLevelType w:val="multilevel"/>
    <w:tmpl w:val="B3B83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7EDE628A"/>
    <w:multiLevelType w:val="multilevel"/>
    <w:tmpl w:val="227C6B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7F692B2A"/>
    <w:multiLevelType w:val="multilevel"/>
    <w:tmpl w:val="483A4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3"/>
  </w:num>
  <w:num w:numId="2">
    <w:abstractNumId w:val="4"/>
  </w:num>
  <w:num w:numId="3">
    <w:abstractNumId w:val="20"/>
  </w:num>
  <w:num w:numId="4">
    <w:abstractNumId w:val="7"/>
  </w:num>
  <w:num w:numId="5">
    <w:abstractNumId w:val="16"/>
  </w:num>
  <w:num w:numId="6">
    <w:abstractNumId w:val="19"/>
  </w:num>
  <w:num w:numId="7">
    <w:abstractNumId w:val="14"/>
  </w:num>
  <w:num w:numId="8">
    <w:abstractNumId w:val="8"/>
  </w:num>
  <w:num w:numId="9">
    <w:abstractNumId w:val="15"/>
  </w:num>
  <w:num w:numId="10">
    <w:abstractNumId w:val="12"/>
  </w:num>
  <w:num w:numId="11">
    <w:abstractNumId w:val="0"/>
  </w:num>
  <w:num w:numId="12">
    <w:abstractNumId w:val="10"/>
  </w:num>
  <w:num w:numId="13">
    <w:abstractNumId w:val="9"/>
  </w:num>
  <w:num w:numId="14">
    <w:abstractNumId w:val="2"/>
  </w:num>
  <w:num w:numId="15">
    <w:abstractNumId w:val="18"/>
  </w:num>
  <w:num w:numId="16">
    <w:abstractNumId w:val="22"/>
  </w:num>
  <w:num w:numId="17">
    <w:abstractNumId w:val="5"/>
  </w:num>
  <w:num w:numId="18">
    <w:abstractNumId w:val="23"/>
  </w:num>
  <w:num w:numId="19">
    <w:abstractNumId w:val="24"/>
  </w:num>
  <w:num w:numId="20">
    <w:abstractNumId w:val="21"/>
  </w:num>
  <w:num w:numId="21">
    <w:abstractNumId w:val="3"/>
  </w:num>
  <w:num w:numId="22">
    <w:abstractNumId w:val="1"/>
  </w:num>
  <w:num w:numId="23">
    <w:abstractNumId w:val="17"/>
  </w:num>
  <w:num w:numId="24">
    <w:abstractNumId w:val="6"/>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C854AA"/>
    <w:rsid w:val="000704F5"/>
    <w:rsid w:val="000E79F6"/>
    <w:rsid w:val="00171101"/>
    <w:rsid w:val="001B64C6"/>
    <w:rsid w:val="00386B6B"/>
    <w:rsid w:val="003A1D8C"/>
    <w:rsid w:val="004C6FE2"/>
    <w:rsid w:val="005168CA"/>
    <w:rsid w:val="005E3C88"/>
    <w:rsid w:val="00683E6C"/>
    <w:rsid w:val="007030C4"/>
    <w:rsid w:val="007352AC"/>
    <w:rsid w:val="008A7E71"/>
    <w:rsid w:val="00910283"/>
    <w:rsid w:val="0096703B"/>
    <w:rsid w:val="00A37A3D"/>
    <w:rsid w:val="00C854AA"/>
    <w:rsid w:val="00D52378"/>
    <w:rsid w:val="00DA38B2"/>
    <w:rsid w:val="00DC4506"/>
    <w:rsid w:val="00E006F3"/>
    <w:rsid w:val="00E00C65"/>
    <w:rsid w:val="00FE42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pt-BR"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paragraph" w:styleId="aa">
    <w:name w:val="annotation text"/>
    <w:basedOn w:val="a"/>
    <w:link w:val="ab"/>
    <w:uiPriority w:val="99"/>
    <w:semiHidden/>
    <w:unhideWhenUsed/>
  </w:style>
  <w:style w:type="character" w:customStyle="1" w:styleId="ab">
    <w:name w:val="註解文字 字元"/>
    <w:basedOn w:val="a0"/>
    <w:link w:val="aa"/>
    <w:uiPriority w:val="99"/>
    <w:semiHidden/>
  </w:style>
  <w:style w:type="character" w:styleId="ac">
    <w:name w:val="annotation reference"/>
    <w:basedOn w:val="a0"/>
    <w:uiPriority w:val="99"/>
    <w:semiHidden/>
    <w:unhideWhenUsed/>
    <w:rPr>
      <w:sz w:val="18"/>
      <w:szCs w:val="18"/>
    </w:rPr>
  </w:style>
  <w:style w:type="paragraph" w:styleId="ad">
    <w:name w:val="Balloon Text"/>
    <w:basedOn w:val="a"/>
    <w:link w:val="ae"/>
    <w:uiPriority w:val="99"/>
    <w:semiHidden/>
    <w:unhideWhenUsed/>
    <w:rsid w:val="00683E6C"/>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683E6C"/>
    <w:rPr>
      <w:rFonts w:asciiTheme="majorHAnsi" w:eastAsiaTheme="majorEastAsia" w:hAnsiTheme="majorHAnsi" w:cstheme="majorBidi"/>
      <w:sz w:val="18"/>
      <w:szCs w:val="18"/>
    </w:rPr>
  </w:style>
  <w:style w:type="paragraph" w:styleId="af">
    <w:name w:val="header"/>
    <w:basedOn w:val="a"/>
    <w:link w:val="af0"/>
    <w:uiPriority w:val="99"/>
    <w:unhideWhenUsed/>
    <w:rsid w:val="00D52378"/>
    <w:pPr>
      <w:tabs>
        <w:tab w:val="center" w:pos="4153"/>
        <w:tab w:val="right" w:pos="8306"/>
      </w:tabs>
      <w:snapToGrid w:val="0"/>
    </w:pPr>
  </w:style>
  <w:style w:type="character" w:customStyle="1" w:styleId="af0">
    <w:name w:val="頁首 字元"/>
    <w:basedOn w:val="a0"/>
    <w:link w:val="af"/>
    <w:uiPriority w:val="99"/>
    <w:rsid w:val="00D52378"/>
  </w:style>
  <w:style w:type="paragraph" w:styleId="af1">
    <w:name w:val="footer"/>
    <w:basedOn w:val="a"/>
    <w:link w:val="af2"/>
    <w:uiPriority w:val="99"/>
    <w:unhideWhenUsed/>
    <w:rsid w:val="00D52378"/>
    <w:pPr>
      <w:tabs>
        <w:tab w:val="center" w:pos="4153"/>
        <w:tab w:val="right" w:pos="8306"/>
      </w:tabs>
      <w:snapToGrid w:val="0"/>
    </w:pPr>
  </w:style>
  <w:style w:type="character" w:customStyle="1" w:styleId="af2">
    <w:name w:val="頁尾 字元"/>
    <w:basedOn w:val="a0"/>
    <w:link w:val="af1"/>
    <w:uiPriority w:val="99"/>
    <w:rsid w:val="00D52378"/>
  </w:style>
  <w:style w:type="paragraph" w:styleId="af3">
    <w:name w:val="List Paragraph"/>
    <w:basedOn w:val="a"/>
    <w:uiPriority w:val="34"/>
    <w:qFormat/>
    <w:rsid w:val="007030C4"/>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pt-BR"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paragraph" w:styleId="aa">
    <w:name w:val="annotation text"/>
    <w:basedOn w:val="a"/>
    <w:link w:val="ab"/>
    <w:uiPriority w:val="99"/>
    <w:semiHidden/>
    <w:unhideWhenUsed/>
  </w:style>
  <w:style w:type="character" w:customStyle="1" w:styleId="ab">
    <w:name w:val="註解文字 字元"/>
    <w:basedOn w:val="a0"/>
    <w:link w:val="aa"/>
    <w:uiPriority w:val="99"/>
    <w:semiHidden/>
  </w:style>
  <w:style w:type="character" w:styleId="ac">
    <w:name w:val="annotation reference"/>
    <w:basedOn w:val="a0"/>
    <w:uiPriority w:val="99"/>
    <w:semiHidden/>
    <w:unhideWhenUsed/>
    <w:rPr>
      <w:sz w:val="18"/>
      <w:szCs w:val="18"/>
    </w:rPr>
  </w:style>
  <w:style w:type="paragraph" w:styleId="ad">
    <w:name w:val="Balloon Text"/>
    <w:basedOn w:val="a"/>
    <w:link w:val="ae"/>
    <w:uiPriority w:val="99"/>
    <w:semiHidden/>
    <w:unhideWhenUsed/>
    <w:rsid w:val="00683E6C"/>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683E6C"/>
    <w:rPr>
      <w:rFonts w:asciiTheme="majorHAnsi" w:eastAsiaTheme="majorEastAsia" w:hAnsiTheme="majorHAnsi" w:cstheme="majorBidi"/>
      <w:sz w:val="18"/>
      <w:szCs w:val="18"/>
    </w:rPr>
  </w:style>
  <w:style w:type="paragraph" w:styleId="af">
    <w:name w:val="header"/>
    <w:basedOn w:val="a"/>
    <w:link w:val="af0"/>
    <w:uiPriority w:val="99"/>
    <w:unhideWhenUsed/>
    <w:rsid w:val="00D52378"/>
    <w:pPr>
      <w:tabs>
        <w:tab w:val="center" w:pos="4153"/>
        <w:tab w:val="right" w:pos="8306"/>
      </w:tabs>
      <w:snapToGrid w:val="0"/>
    </w:pPr>
  </w:style>
  <w:style w:type="character" w:customStyle="1" w:styleId="af0">
    <w:name w:val="頁首 字元"/>
    <w:basedOn w:val="a0"/>
    <w:link w:val="af"/>
    <w:uiPriority w:val="99"/>
    <w:rsid w:val="00D52378"/>
  </w:style>
  <w:style w:type="paragraph" w:styleId="af1">
    <w:name w:val="footer"/>
    <w:basedOn w:val="a"/>
    <w:link w:val="af2"/>
    <w:uiPriority w:val="99"/>
    <w:unhideWhenUsed/>
    <w:rsid w:val="00D52378"/>
    <w:pPr>
      <w:tabs>
        <w:tab w:val="center" w:pos="4153"/>
        <w:tab w:val="right" w:pos="8306"/>
      </w:tabs>
      <w:snapToGrid w:val="0"/>
    </w:pPr>
  </w:style>
  <w:style w:type="character" w:customStyle="1" w:styleId="af2">
    <w:name w:val="頁尾 字元"/>
    <w:basedOn w:val="a0"/>
    <w:link w:val="af1"/>
    <w:uiPriority w:val="99"/>
    <w:rsid w:val="00D52378"/>
  </w:style>
  <w:style w:type="paragraph" w:styleId="af3">
    <w:name w:val="List Paragraph"/>
    <w:basedOn w:val="a"/>
    <w:uiPriority w:val="34"/>
    <w:qFormat/>
    <w:rsid w:val="007030C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gbaawards2022@blink.com.h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6E2E3-91CF-4523-8454-7DC26F8A8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2328</Words>
  <Characters>13273</Characters>
  <Application>Microsoft Office Word</Application>
  <DocSecurity>0</DocSecurity>
  <Lines>110</Lines>
  <Paragraphs>31</Paragraphs>
  <ScaleCrop>false</ScaleCrop>
  <Company/>
  <LinksUpToDate>false</LinksUpToDate>
  <CharactersWithSpaces>15570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 Design HKIUD</dc:creator>
  <cp:lastModifiedBy>cherr</cp:lastModifiedBy>
  <cp:revision>6</cp:revision>
  <dcterms:created xsi:type="dcterms:W3CDTF">2022-09-19T07:56:00Z</dcterms:created>
  <dcterms:modified xsi:type="dcterms:W3CDTF">2022-09-20T10:24:00Z</dcterms:modified>
</cp:coreProperties>
</file>